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CA7EC" w14:textId="479497BA" w:rsidR="003B03F8" w:rsidRPr="00120321" w:rsidRDefault="003B03F8" w:rsidP="003B03F8">
      <w:pPr>
        <w:tabs>
          <w:tab w:val="left" w:pos="2746"/>
        </w:tabs>
        <w:rPr>
          <w:rFonts w:ascii="Times New Roman" w:hAnsi="Times New Roman"/>
          <w:b/>
          <w:color w:val="FF0000"/>
          <w:sz w:val="24"/>
          <w:szCs w:val="24"/>
          <w:lang w:eastAsia="sk-SK"/>
        </w:rPr>
      </w:pPr>
      <w:r w:rsidRPr="001068C2">
        <w:rPr>
          <w:rFonts w:ascii="Times New Roman" w:hAnsi="Times New Roman"/>
          <w:b/>
          <w:sz w:val="24"/>
          <w:szCs w:val="24"/>
          <w:lang w:eastAsia="sk-SK"/>
        </w:rPr>
        <w:t>Príloha č. 2</w:t>
      </w:r>
      <w:r>
        <w:rPr>
          <w:rFonts w:ascii="Times New Roman" w:hAnsi="Times New Roman"/>
          <w:b/>
          <w:sz w:val="24"/>
          <w:szCs w:val="24"/>
          <w:lang w:eastAsia="sk-SK"/>
        </w:rPr>
        <w:t xml:space="preserve">   Návrh Kúpnej zmluvy</w:t>
      </w:r>
      <w:r w:rsidR="00120321">
        <w:rPr>
          <w:rFonts w:ascii="Times New Roman" w:hAnsi="Times New Roman"/>
          <w:b/>
          <w:sz w:val="24"/>
          <w:szCs w:val="24"/>
          <w:lang w:eastAsia="sk-SK"/>
        </w:rPr>
        <w:t xml:space="preserve"> </w:t>
      </w:r>
    </w:p>
    <w:p w14:paraId="43B2FB73" w14:textId="77777777" w:rsidR="003B03F8" w:rsidRDefault="003B03F8" w:rsidP="003B03F8">
      <w:pPr>
        <w:tabs>
          <w:tab w:val="left" w:pos="2746"/>
        </w:tabs>
        <w:rPr>
          <w:rFonts w:ascii="Times New Roman" w:hAnsi="Times New Roman"/>
          <w:sz w:val="24"/>
          <w:szCs w:val="24"/>
          <w:lang w:eastAsia="sk-SK"/>
        </w:rPr>
      </w:pPr>
    </w:p>
    <w:p w14:paraId="44654823" w14:textId="77777777" w:rsidR="003B03F8" w:rsidRPr="00D60985"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KÚPNA ZMLUVA</w:t>
      </w:r>
    </w:p>
    <w:p w14:paraId="7C8D4CFD" w14:textId="77777777" w:rsidR="003B03F8" w:rsidRPr="00D60985" w:rsidRDefault="003B03F8" w:rsidP="003B03F8">
      <w:pPr>
        <w:suppressAutoHyphens/>
        <w:autoSpaceDN w:val="0"/>
        <w:spacing w:after="0"/>
        <w:jc w:val="center"/>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uzavretá podľa § 409 a nasl. Obchodného zákonníka</w:t>
      </w:r>
    </w:p>
    <w:p w14:paraId="53CF83CA"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p>
    <w:p w14:paraId="06879E73" w14:textId="2464DED6" w:rsidR="008D5129" w:rsidRDefault="008D5129" w:rsidP="008D5129">
      <w:pPr>
        <w:suppressAutoHyphens/>
        <w:autoSpaceDN w:val="0"/>
        <w:spacing w:after="0"/>
        <w:jc w:val="center"/>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Článok I</w:t>
      </w:r>
    </w:p>
    <w:p w14:paraId="4F32F80C" w14:textId="31752D07" w:rsidR="008D5129" w:rsidRDefault="008D5129" w:rsidP="008D5129">
      <w:pPr>
        <w:suppressAutoHyphens/>
        <w:autoSpaceDN w:val="0"/>
        <w:spacing w:after="0"/>
        <w:jc w:val="center"/>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Zmluvné strany</w:t>
      </w:r>
    </w:p>
    <w:p w14:paraId="5AFFBC37" w14:textId="342EE804" w:rsidR="003B03F8" w:rsidRPr="00D60985" w:rsidRDefault="003B03F8" w:rsidP="003B03F8">
      <w:pPr>
        <w:suppressAutoHyphens/>
        <w:autoSpaceDN w:val="0"/>
        <w:spacing w:after="0"/>
        <w:textAlignment w:val="baseline"/>
        <w:rPr>
          <w:rFonts w:ascii="Times New Roman" w:eastAsia="Calibri" w:hAnsi="Times New Roman" w:cs="Times New Roman"/>
          <w:b/>
          <w:bCs/>
          <w:sz w:val="24"/>
          <w:szCs w:val="24"/>
        </w:rPr>
      </w:pPr>
      <w:r w:rsidRPr="00D60985">
        <w:rPr>
          <w:rFonts w:ascii="Times New Roman" w:eastAsia="Calibri" w:hAnsi="Times New Roman" w:cs="Times New Roman"/>
          <w:b/>
          <w:bCs/>
          <w:sz w:val="24"/>
          <w:szCs w:val="24"/>
        </w:rPr>
        <w:t>KUPUJÚCI:</w:t>
      </w:r>
    </w:p>
    <w:p w14:paraId="1FE47009"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názov:</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t>Správa mestskej zelene v Košiciach</w:t>
      </w:r>
    </w:p>
    <w:p w14:paraId="19AACBE2"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sídlo:</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t>Rastislavova 79, 040 01 Košice</w:t>
      </w:r>
    </w:p>
    <w:p w14:paraId="485C62EF"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zastúpená:</w:t>
      </w:r>
      <w:r w:rsidRPr="00D60985">
        <w:rPr>
          <w:rFonts w:ascii="Times New Roman" w:eastAsia="Calibri" w:hAnsi="Times New Roman" w:cs="Times New Roman"/>
          <w:sz w:val="24"/>
          <w:szCs w:val="24"/>
        </w:rPr>
        <w:tab/>
        <w:t>Ing. Marta Popríková – riaditeľka</w:t>
      </w:r>
    </w:p>
    <w:p w14:paraId="1B4C4FC1"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bank. spoj.:</w:t>
      </w:r>
      <w:r w:rsidRPr="00D60985">
        <w:rPr>
          <w:rFonts w:ascii="Times New Roman" w:eastAsia="Calibri" w:hAnsi="Times New Roman" w:cs="Times New Roman"/>
          <w:sz w:val="24"/>
          <w:szCs w:val="24"/>
        </w:rPr>
        <w:tab/>
        <w:t>PRIMA banka Slovensko, a.s.</w:t>
      </w:r>
    </w:p>
    <w:p w14:paraId="599C6C4A"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číslo účtu:</w:t>
      </w:r>
      <w:r w:rsidRPr="00D60985">
        <w:rPr>
          <w:rFonts w:ascii="Times New Roman" w:eastAsia="Calibri" w:hAnsi="Times New Roman" w:cs="Times New Roman"/>
          <w:sz w:val="24"/>
          <w:szCs w:val="24"/>
        </w:rPr>
        <w:tab/>
        <w:t>IBAN: SK60 5600 0000 0004 4386 8001</w:t>
      </w:r>
    </w:p>
    <w:p w14:paraId="60F3302B"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IČO:</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t>17078202</w:t>
      </w:r>
    </w:p>
    <w:p w14:paraId="6C8BC0ED"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IČ DPH:</w:t>
      </w:r>
      <w:r w:rsidRPr="00D60985">
        <w:rPr>
          <w:rFonts w:ascii="Times New Roman" w:eastAsia="Calibri" w:hAnsi="Times New Roman" w:cs="Times New Roman"/>
          <w:sz w:val="24"/>
          <w:szCs w:val="24"/>
        </w:rPr>
        <w:tab/>
        <w:t>SK 2021157556</w:t>
      </w:r>
    </w:p>
    <w:p w14:paraId="48754619"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DIČ:</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t>2021157556</w:t>
      </w:r>
    </w:p>
    <w:p w14:paraId="560F0C9D"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p>
    <w:p w14:paraId="1A63D394" w14:textId="77777777" w:rsidR="003B03F8" w:rsidRPr="00D60985" w:rsidRDefault="003B03F8" w:rsidP="003B03F8">
      <w:pPr>
        <w:suppressAutoHyphens/>
        <w:autoSpaceDN w:val="0"/>
        <w:spacing w:after="0"/>
        <w:textAlignment w:val="baseline"/>
        <w:rPr>
          <w:rFonts w:ascii="Times New Roman" w:eastAsia="Calibri" w:hAnsi="Times New Roman" w:cs="Times New Roman"/>
          <w:b/>
          <w:bCs/>
          <w:sz w:val="24"/>
          <w:szCs w:val="24"/>
        </w:rPr>
      </w:pPr>
      <w:r w:rsidRPr="00D60985">
        <w:rPr>
          <w:rFonts w:ascii="Times New Roman" w:eastAsia="Calibri" w:hAnsi="Times New Roman" w:cs="Times New Roman"/>
          <w:b/>
          <w:bCs/>
          <w:sz w:val="24"/>
          <w:szCs w:val="24"/>
        </w:rPr>
        <w:t>PREDÁVAJÚCI:</w:t>
      </w:r>
      <w:r w:rsidRPr="00D60985">
        <w:rPr>
          <w:rFonts w:ascii="Times New Roman" w:eastAsia="Calibri" w:hAnsi="Times New Roman" w:cs="Times New Roman"/>
          <w:b/>
          <w:bCs/>
          <w:sz w:val="24"/>
          <w:szCs w:val="24"/>
        </w:rPr>
        <w:tab/>
      </w:r>
    </w:p>
    <w:p w14:paraId="02B8A7DD"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názov:</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p>
    <w:p w14:paraId="010C8DA0"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sídlo:</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p>
    <w:p w14:paraId="59A1D96A"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zastúpená:</w:t>
      </w:r>
      <w:r w:rsidRPr="00D60985">
        <w:rPr>
          <w:rFonts w:ascii="Times New Roman" w:eastAsia="Calibri" w:hAnsi="Times New Roman" w:cs="Times New Roman"/>
          <w:sz w:val="24"/>
          <w:szCs w:val="24"/>
        </w:rPr>
        <w:tab/>
      </w:r>
    </w:p>
    <w:p w14:paraId="311EA160"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bank. spoj.:</w:t>
      </w:r>
      <w:r w:rsidRPr="00D60985">
        <w:rPr>
          <w:rFonts w:ascii="Times New Roman" w:eastAsia="Calibri" w:hAnsi="Times New Roman" w:cs="Times New Roman"/>
          <w:sz w:val="24"/>
          <w:szCs w:val="24"/>
        </w:rPr>
        <w:tab/>
      </w:r>
    </w:p>
    <w:p w14:paraId="7F21BFDB"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číslo účtu:</w:t>
      </w:r>
      <w:r w:rsidRPr="00D60985">
        <w:rPr>
          <w:rFonts w:ascii="Times New Roman" w:eastAsia="Calibri" w:hAnsi="Times New Roman" w:cs="Times New Roman"/>
          <w:sz w:val="24"/>
          <w:szCs w:val="24"/>
        </w:rPr>
        <w:tab/>
      </w:r>
    </w:p>
    <w:p w14:paraId="4CCA288C"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IČO:</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p>
    <w:p w14:paraId="02826399"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IČ DPH:</w:t>
      </w:r>
      <w:r w:rsidRPr="00D60985">
        <w:rPr>
          <w:rFonts w:ascii="Times New Roman" w:eastAsia="Calibri" w:hAnsi="Times New Roman" w:cs="Times New Roman"/>
          <w:sz w:val="24"/>
          <w:szCs w:val="24"/>
        </w:rPr>
        <w:tab/>
      </w:r>
    </w:p>
    <w:p w14:paraId="5F3384CD"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DIČ:</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p>
    <w:p w14:paraId="567A8A5C" w14:textId="77777777" w:rsidR="003B03F8" w:rsidRPr="00D60985" w:rsidRDefault="003B03F8" w:rsidP="003B03F8">
      <w:pPr>
        <w:suppressAutoHyphens/>
        <w:autoSpaceDN w:val="0"/>
        <w:spacing w:after="0"/>
        <w:textAlignment w:val="baseline"/>
        <w:rPr>
          <w:rFonts w:ascii="Times New Roman" w:eastAsia="Calibri" w:hAnsi="Times New Roman" w:cs="Times New Roman"/>
          <w:sz w:val="24"/>
          <w:szCs w:val="24"/>
        </w:rPr>
      </w:pPr>
    </w:p>
    <w:p w14:paraId="3D2DE014" w14:textId="77777777" w:rsidR="003B03F8"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Preambula</w:t>
      </w:r>
    </w:p>
    <w:p w14:paraId="627D133D" w14:textId="77777777" w:rsidR="00C55216" w:rsidRPr="00D60985" w:rsidRDefault="00C55216" w:rsidP="003B03F8">
      <w:pPr>
        <w:suppressAutoHyphens/>
        <w:autoSpaceDN w:val="0"/>
        <w:spacing w:after="0"/>
        <w:jc w:val="center"/>
        <w:textAlignment w:val="baseline"/>
        <w:rPr>
          <w:rFonts w:ascii="Times New Roman" w:eastAsia="Calibri" w:hAnsi="Times New Roman" w:cs="Times New Roman"/>
          <w:b/>
          <w:sz w:val="24"/>
          <w:szCs w:val="24"/>
        </w:rPr>
      </w:pPr>
    </w:p>
    <w:p w14:paraId="37109A29" w14:textId="459ED686" w:rsidR="001D3084" w:rsidRPr="001D3084" w:rsidRDefault="001D3084" w:rsidP="001D3084">
      <w:pPr>
        <w:ind w:firstLine="708"/>
        <w:jc w:val="both"/>
        <w:rPr>
          <w:rFonts w:ascii="Times New Roman" w:hAnsi="Times New Roman" w:cs="Times New Roman"/>
          <w:b/>
          <w:sz w:val="24"/>
        </w:rPr>
      </w:pPr>
      <w:r w:rsidRPr="001D3084">
        <w:rPr>
          <w:rFonts w:ascii="Times New Roman" w:hAnsi="Times New Roman" w:cs="Times New Roman"/>
          <w:bCs/>
          <w:sz w:val="24"/>
          <w:szCs w:val="24"/>
        </w:rPr>
        <w:t xml:space="preserve">Zmluva sa uzatvára v zmysle § </w:t>
      </w:r>
      <w:r w:rsidR="003D1CD0">
        <w:rPr>
          <w:rFonts w:ascii="Times New Roman" w:hAnsi="Times New Roman" w:cs="Times New Roman"/>
          <w:bCs/>
          <w:sz w:val="24"/>
          <w:szCs w:val="24"/>
        </w:rPr>
        <w:t>108 ods.2</w:t>
      </w:r>
      <w:r w:rsidRPr="001D3084">
        <w:rPr>
          <w:rFonts w:ascii="Times New Roman" w:hAnsi="Times New Roman" w:cs="Times New Roman"/>
          <w:bCs/>
          <w:sz w:val="24"/>
          <w:szCs w:val="24"/>
        </w:rPr>
        <w:t xml:space="preserve"> zákona č. 343/2015 Z. z. o verejnom obstarávaní a o zmene a doplnení niektorých zákonov v znení neskorších predpisov – </w:t>
      </w:r>
      <w:r w:rsidR="003D1CD0">
        <w:rPr>
          <w:rFonts w:ascii="Times New Roman" w:hAnsi="Times New Roman" w:cs="Times New Roman"/>
          <w:bCs/>
          <w:sz w:val="24"/>
          <w:szCs w:val="24"/>
        </w:rPr>
        <w:t>podlimitná zákazka</w:t>
      </w:r>
      <w:r w:rsidRPr="001D3084">
        <w:rPr>
          <w:rFonts w:ascii="Times New Roman" w:hAnsi="Times New Roman" w:cs="Times New Roman"/>
          <w:bCs/>
          <w:sz w:val="24"/>
          <w:szCs w:val="24"/>
        </w:rPr>
        <w:t>.</w:t>
      </w:r>
    </w:p>
    <w:p w14:paraId="52D7C22F" w14:textId="77777777" w:rsidR="003B03F8" w:rsidRPr="00075519" w:rsidRDefault="003B03F8" w:rsidP="003B03F8">
      <w:pPr>
        <w:suppressAutoHyphens/>
        <w:autoSpaceDN w:val="0"/>
        <w:spacing w:after="0"/>
        <w:ind w:firstLine="708"/>
        <w:jc w:val="both"/>
        <w:textAlignment w:val="baseline"/>
        <w:rPr>
          <w:rFonts w:ascii="Times New Roman" w:eastAsia="Calibri" w:hAnsi="Times New Roman" w:cs="Times New Roman"/>
          <w:sz w:val="8"/>
          <w:szCs w:val="8"/>
        </w:rPr>
      </w:pPr>
    </w:p>
    <w:p w14:paraId="3A41704C" w14:textId="77777777" w:rsidR="003B03F8" w:rsidRPr="00D60985"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II</w:t>
      </w:r>
    </w:p>
    <w:p w14:paraId="7B7DEAAC" w14:textId="77777777" w:rsidR="003B03F8"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Predmet zmluvy</w:t>
      </w:r>
    </w:p>
    <w:p w14:paraId="10FCCFEA" w14:textId="77777777" w:rsidR="00C55216" w:rsidRPr="00D60985" w:rsidRDefault="00C55216" w:rsidP="003B03F8">
      <w:pPr>
        <w:suppressAutoHyphens/>
        <w:autoSpaceDN w:val="0"/>
        <w:spacing w:after="0"/>
        <w:jc w:val="center"/>
        <w:textAlignment w:val="baseline"/>
        <w:rPr>
          <w:rFonts w:ascii="Times New Roman" w:eastAsia="Calibri" w:hAnsi="Times New Roman" w:cs="Times New Roman"/>
          <w:b/>
          <w:sz w:val="24"/>
          <w:szCs w:val="24"/>
        </w:rPr>
      </w:pPr>
    </w:p>
    <w:p w14:paraId="28A0CB3C" w14:textId="2DB72807" w:rsidR="00BA227E" w:rsidRPr="008F7410" w:rsidRDefault="003B03F8" w:rsidP="00C55216">
      <w:pPr>
        <w:suppressAutoHyphens/>
        <w:autoSpaceDN w:val="0"/>
        <w:spacing w:after="0"/>
        <w:ind w:left="284" w:hanging="284"/>
        <w:jc w:val="both"/>
        <w:textAlignment w:val="baseline"/>
        <w:rPr>
          <w:rFonts w:ascii="Times New Roman" w:eastAsia="Calibri" w:hAnsi="Times New Roman" w:cs="Times New Roman"/>
          <w:color w:val="005E00"/>
          <w:sz w:val="24"/>
          <w:szCs w:val="24"/>
        </w:rPr>
      </w:pPr>
      <w:r w:rsidRPr="00D60985">
        <w:rPr>
          <w:rFonts w:ascii="Times New Roman" w:eastAsia="Calibri" w:hAnsi="Times New Roman" w:cs="Times New Roman"/>
          <w:sz w:val="24"/>
          <w:szCs w:val="24"/>
        </w:rPr>
        <w:t xml:space="preserve">1.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 xml:space="preserve">Predmetom tejto kúpnej zmluvy je </w:t>
      </w:r>
      <w:r w:rsidR="00E67438">
        <w:rPr>
          <w:rFonts w:ascii="Times New Roman" w:eastAsia="Calibri" w:hAnsi="Times New Roman" w:cs="Times New Roman"/>
          <w:sz w:val="24"/>
          <w:szCs w:val="24"/>
        </w:rPr>
        <w:t>kúpa</w:t>
      </w:r>
      <w:r w:rsidRPr="00D60985">
        <w:rPr>
          <w:rFonts w:ascii="Times New Roman" w:eastAsia="Calibri" w:hAnsi="Times New Roman" w:cs="Times New Roman"/>
          <w:sz w:val="24"/>
          <w:szCs w:val="24"/>
        </w:rPr>
        <w:t xml:space="preserve"> </w:t>
      </w:r>
      <w:r w:rsidR="00E67438">
        <w:rPr>
          <w:rFonts w:ascii="Times New Roman" w:eastAsia="Calibri" w:hAnsi="Times New Roman" w:cs="Times New Roman"/>
          <w:sz w:val="24"/>
          <w:szCs w:val="24"/>
        </w:rPr>
        <w:t xml:space="preserve">a dodanie </w:t>
      </w:r>
      <w:r w:rsidR="001D3084">
        <w:rPr>
          <w:rFonts w:ascii="Times New Roman" w:eastAsia="Calibri" w:hAnsi="Times New Roman" w:cs="Times New Roman"/>
          <w:sz w:val="24"/>
          <w:szCs w:val="24"/>
        </w:rPr>
        <w:t xml:space="preserve"> nákladného </w:t>
      </w:r>
      <w:r w:rsidR="00E67438">
        <w:rPr>
          <w:rFonts w:ascii="Times New Roman" w:eastAsia="Calibri" w:hAnsi="Times New Roman" w:cs="Times New Roman"/>
          <w:sz w:val="24"/>
          <w:szCs w:val="24"/>
        </w:rPr>
        <w:t>motorov</w:t>
      </w:r>
      <w:r w:rsidR="001D3084">
        <w:rPr>
          <w:rFonts w:ascii="Times New Roman" w:eastAsia="Calibri" w:hAnsi="Times New Roman" w:cs="Times New Roman"/>
          <w:sz w:val="24"/>
          <w:szCs w:val="24"/>
        </w:rPr>
        <w:t>ého</w:t>
      </w:r>
      <w:r w:rsidR="00E67438">
        <w:rPr>
          <w:rFonts w:ascii="Times New Roman" w:eastAsia="Calibri" w:hAnsi="Times New Roman" w:cs="Times New Roman"/>
          <w:sz w:val="24"/>
          <w:szCs w:val="24"/>
        </w:rPr>
        <w:t xml:space="preserve"> vozidl</w:t>
      </w:r>
      <w:r w:rsidR="001D3084">
        <w:rPr>
          <w:rFonts w:ascii="Times New Roman" w:eastAsia="Calibri" w:hAnsi="Times New Roman" w:cs="Times New Roman"/>
          <w:sz w:val="24"/>
          <w:szCs w:val="24"/>
        </w:rPr>
        <w:t>a -</w:t>
      </w:r>
      <w:r w:rsidR="00E67438">
        <w:rPr>
          <w:rFonts w:ascii="Times New Roman" w:eastAsia="Calibri" w:hAnsi="Times New Roman" w:cs="Times New Roman"/>
          <w:sz w:val="24"/>
          <w:szCs w:val="24"/>
        </w:rPr>
        <w:t xml:space="preserve"> </w:t>
      </w:r>
      <w:r w:rsidR="001D3084" w:rsidRPr="001D3084">
        <w:rPr>
          <w:rFonts w:ascii="Times New Roman" w:eastAsia="Calibri" w:hAnsi="Times New Roman" w:cs="Times New Roman"/>
          <w:b/>
          <w:bCs/>
          <w:sz w:val="24"/>
          <w:szCs w:val="24"/>
        </w:rPr>
        <w:t>H</w:t>
      </w:r>
      <w:r w:rsidR="00E67438" w:rsidRPr="00E67438">
        <w:rPr>
          <w:rFonts w:ascii="Times New Roman" w:eastAsia="Calibri" w:hAnsi="Times New Roman" w:cs="Times New Roman"/>
          <w:b/>
          <w:sz w:val="24"/>
          <w:szCs w:val="24"/>
        </w:rPr>
        <w:t xml:space="preserve">ákový nosič kontajnerov </w:t>
      </w:r>
      <w:r w:rsidR="003D1CD0">
        <w:rPr>
          <w:rFonts w:ascii="Times New Roman" w:eastAsia="Calibri" w:hAnsi="Times New Roman" w:cs="Times New Roman"/>
          <w:b/>
          <w:sz w:val="24"/>
          <w:szCs w:val="24"/>
        </w:rPr>
        <w:t>s hydraulickou rukou</w:t>
      </w:r>
      <w:r w:rsidR="00E67438">
        <w:rPr>
          <w:rFonts w:ascii="Times New Roman" w:eastAsia="Calibri" w:hAnsi="Times New Roman" w:cs="Times New Roman"/>
          <w:b/>
          <w:sz w:val="24"/>
          <w:szCs w:val="24"/>
        </w:rPr>
        <w:t xml:space="preserve"> </w:t>
      </w:r>
      <w:r w:rsidR="00E67438" w:rsidRPr="00E67438">
        <w:rPr>
          <w:rFonts w:ascii="Times New Roman" w:eastAsia="Calibri" w:hAnsi="Times New Roman" w:cs="Times New Roman"/>
          <w:bCs/>
          <w:sz w:val="24"/>
          <w:szCs w:val="24"/>
        </w:rPr>
        <w:t>(ďalej len vozidl</w:t>
      </w:r>
      <w:r w:rsidR="001D3084">
        <w:rPr>
          <w:rFonts w:ascii="Times New Roman" w:eastAsia="Calibri" w:hAnsi="Times New Roman" w:cs="Times New Roman"/>
          <w:bCs/>
          <w:sz w:val="24"/>
          <w:szCs w:val="24"/>
        </w:rPr>
        <w:t>o</w:t>
      </w:r>
      <w:r w:rsidR="00E67438" w:rsidRPr="00E67438">
        <w:rPr>
          <w:rFonts w:ascii="Times New Roman" w:eastAsia="Calibri" w:hAnsi="Times New Roman" w:cs="Times New Roman"/>
          <w:bCs/>
          <w:sz w:val="24"/>
          <w:szCs w:val="24"/>
        </w:rPr>
        <w:t>)</w:t>
      </w:r>
      <w:r w:rsidR="00E67438">
        <w:rPr>
          <w:rFonts w:ascii="Times New Roman" w:eastAsia="Calibri" w:hAnsi="Times New Roman" w:cs="Times New Roman"/>
          <w:bCs/>
          <w:sz w:val="24"/>
          <w:szCs w:val="24"/>
        </w:rPr>
        <w:t>, a to</w:t>
      </w:r>
      <w:r w:rsidRPr="00D60985">
        <w:rPr>
          <w:rFonts w:ascii="Times New Roman" w:eastAsia="Calibri" w:hAnsi="Times New Roman" w:cs="Times New Roman"/>
          <w:sz w:val="24"/>
          <w:szCs w:val="24"/>
        </w:rPr>
        <w:t xml:space="preserve"> na základe cenovej ponuky predávajúceho zo dňa </w:t>
      </w:r>
      <w:r w:rsidR="00E67438" w:rsidRPr="00E67438">
        <w:rPr>
          <w:rFonts w:ascii="Times New Roman" w:eastAsia="Calibri" w:hAnsi="Times New Roman" w:cs="Times New Roman"/>
          <w:color w:val="FF0000"/>
          <w:sz w:val="24"/>
          <w:szCs w:val="24"/>
        </w:rPr>
        <w:t>00.00.202</w:t>
      </w:r>
      <w:r w:rsidR="003D1CD0">
        <w:rPr>
          <w:rFonts w:ascii="Times New Roman" w:eastAsia="Calibri" w:hAnsi="Times New Roman" w:cs="Times New Roman"/>
          <w:color w:val="FF0000"/>
          <w:sz w:val="24"/>
          <w:szCs w:val="24"/>
        </w:rPr>
        <w:t>6</w:t>
      </w:r>
      <w:r w:rsidRPr="00D60985">
        <w:rPr>
          <w:rFonts w:ascii="Times New Roman" w:eastAsia="Calibri" w:hAnsi="Times New Roman" w:cs="Times New Roman"/>
          <w:sz w:val="24"/>
          <w:szCs w:val="24"/>
        </w:rPr>
        <w:t xml:space="preserve">,  pričom </w:t>
      </w:r>
      <w:r w:rsidRPr="00F97172">
        <w:rPr>
          <w:rFonts w:ascii="Times New Roman" w:eastAsia="Calibri" w:hAnsi="Times New Roman" w:cs="Times New Roman"/>
          <w:sz w:val="24"/>
          <w:szCs w:val="24"/>
        </w:rPr>
        <w:t>technická špecifikácia</w:t>
      </w:r>
      <w:r w:rsidR="00F97172" w:rsidRPr="00F97172">
        <w:rPr>
          <w:rFonts w:ascii="Times New Roman" w:eastAsia="Calibri" w:hAnsi="Times New Roman" w:cs="Times New Roman"/>
          <w:sz w:val="24"/>
          <w:szCs w:val="24"/>
        </w:rPr>
        <w:t xml:space="preserve"> vozidla</w:t>
      </w:r>
      <w:r w:rsidRPr="00F97172">
        <w:rPr>
          <w:rFonts w:ascii="Times New Roman" w:eastAsia="Calibri" w:hAnsi="Times New Roman" w:cs="Times New Roman"/>
          <w:sz w:val="24"/>
          <w:szCs w:val="24"/>
        </w:rPr>
        <w:t xml:space="preserve"> a cenová ponuka predmetu zákazky tvoria prílohu zmluvy a sú jej neoddeliteľnou súčasťou</w:t>
      </w:r>
      <w:r w:rsidR="003F7C8B" w:rsidRPr="00F97172">
        <w:rPr>
          <w:rFonts w:ascii="Times New Roman" w:eastAsia="Calibri" w:hAnsi="Times New Roman" w:cs="Times New Roman"/>
          <w:sz w:val="24"/>
          <w:szCs w:val="24"/>
        </w:rPr>
        <w:t xml:space="preserve"> (Príloha č. 1 a č. 2)</w:t>
      </w:r>
      <w:r w:rsidRPr="00F97172">
        <w:rPr>
          <w:rFonts w:ascii="Times New Roman" w:eastAsia="Calibri" w:hAnsi="Times New Roman" w:cs="Times New Roman"/>
          <w:sz w:val="24"/>
          <w:szCs w:val="24"/>
        </w:rPr>
        <w:t>.</w:t>
      </w:r>
      <w:r w:rsidR="00BA227E" w:rsidRPr="00F97172">
        <w:rPr>
          <w:rFonts w:ascii="Times New Roman" w:eastAsia="Calibri" w:hAnsi="Times New Roman" w:cs="Times New Roman"/>
          <w:sz w:val="24"/>
          <w:szCs w:val="24"/>
        </w:rPr>
        <w:t xml:space="preserve"> </w:t>
      </w:r>
    </w:p>
    <w:p w14:paraId="3BA1954A" w14:textId="344CB2EE" w:rsidR="003B03F8" w:rsidRPr="00D60985" w:rsidRDefault="003B03F8" w:rsidP="00C55216">
      <w:pPr>
        <w:spacing w:after="5" w:line="267" w:lineRule="auto"/>
        <w:ind w:left="284" w:right="-6" w:hanging="284"/>
        <w:jc w:val="both"/>
        <w:rPr>
          <w:rFonts w:ascii="Times New Roman" w:eastAsia="Calibri" w:hAnsi="Times New Roman" w:cs="Times New Roman"/>
          <w:sz w:val="24"/>
          <w:szCs w:val="24"/>
        </w:rPr>
      </w:pPr>
      <w:r w:rsidRPr="00D60985">
        <w:rPr>
          <w:rFonts w:ascii="Times New Roman" w:eastAsia="Calibri" w:hAnsi="Times New Roman" w:cs="Times New Roman"/>
          <w:sz w:val="24"/>
          <w:szCs w:val="24"/>
        </w:rPr>
        <w:t>2.</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Predávajúci</w:t>
      </w:r>
      <w:r>
        <w:rPr>
          <w:rFonts w:ascii="Times New Roman" w:eastAsia="Calibri" w:hAnsi="Times New Roman" w:cs="Times New Roman"/>
          <w:sz w:val="24"/>
          <w:szCs w:val="24"/>
        </w:rPr>
        <w:t xml:space="preserve"> </w:t>
      </w:r>
      <w:r w:rsidRPr="00D60985">
        <w:rPr>
          <w:rFonts w:ascii="Times New Roman" w:eastAsia="Calibri" w:hAnsi="Times New Roman" w:cs="Times New Roman"/>
          <w:sz w:val="24"/>
          <w:szCs w:val="24"/>
        </w:rPr>
        <w:t xml:space="preserve"> prehlasuje, že</w:t>
      </w:r>
      <w:r>
        <w:rPr>
          <w:rFonts w:ascii="Times New Roman" w:eastAsia="Calibri" w:hAnsi="Times New Roman" w:cs="Times New Roman"/>
          <w:sz w:val="24"/>
          <w:szCs w:val="24"/>
        </w:rPr>
        <w:t xml:space="preserve"> </w:t>
      </w:r>
      <w:r w:rsidRPr="00D60985">
        <w:rPr>
          <w:rFonts w:ascii="Times New Roman" w:eastAsia="Calibri" w:hAnsi="Times New Roman" w:cs="Times New Roman"/>
          <w:sz w:val="24"/>
          <w:szCs w:val="24"/>
        </w:rPr>
        <w:t xml:space="preserve"> je </w:t>
      </w:r>
      <w:r>
        <w:rPr>
          <w:rFonts w:ascii="Times New Roman" w:eastAsia="Calibri" w:hAnsi="Times New Roman" w:cs="Times New Roman"/>
          <w:sz w:val="24"/>
          <w:szCs w:val="24"/>
        </w:rPr>
        <w:t xml:space="preserve"> </w:t>
      </w:r>
      <w:r w:rsidRPr="00D60985">
        <w:rPr>
          <w:rFonts w:ascii="Times New Roman" w:eastAsia="Calibri" w:hAnsi="Times New Roman" w:cs="Times New Roman"/>
          <w:sz w:val="24"/>
          <w:szCs w:val="24"/>
        </w:rPr>
        <w:t xml:space="preserve">autorizovaný </w:t>
      </w:r>
      <w:r>
        <w:rPr>
          <w:rFonts w:ascii="Times New Roman" w:eastAsia="Calibri" w:hAnsi="Times New Roman" w:cs="Times New Roman"/>
          <w:sz w:val="24"/>
          <w:szCs w:val="24"/>
        </w:rPr>
        <w:t xml:space="preserve"> </w:t>
      </w:r>
      <w:r w:rsidRPr="00D60985">
        <w:rPr>
          <w:rFonts w:ascii="Times New Roman" w:eastAsia="Calibri" w:hAnsi="Times New Roman" w:cs="Times New Roman"/>
          <w:sz w:val="24"/>
          <w:szCs w:val="24"/>
        </w:rPr>
        <w:t>predajca a</w:t>
      </w:r>
      <w:r>
        <w:rPr>
          <w:rFonts w:ascii="Times New Roman" w:eastAsia="Calibri" w:hAnsi="Times New Roman" w:cs="Times New Roman"/>
          <w:sz w:val="24"/>
          <w:szCs w:val="24"/>
        </w:rPr>
        <w:t xml:space="preserve"> </w:t>
      </w:r>
      <w:r w:rsidRPr="00D60985">
        <w:rPr>
          <w:rFonts w:ascii="Times New Roman" w:eastAsia="Calibri" w:hAnsi="Times New Roman" w:cs="Times New Roman"/>
          <w:sz w:val="24"/>
          <w:szCs w:val="24"/>
        </w:rPr>
        <w:t xml:space="preserve"> je výlučným vlastníkom </w:t>
      </w:r>
      <w:r>
        <w:rPr>
          <w:rFonts w:ascii="Times New Roman" w:eastAsia="Calibri" w:hAnsi="Times New Roman" w:cs="Times New Roman"/>
          <w:sz w:val="24"/>
          <w:szCs w:val="24"/>
        </w:rPr>
        <w:t>vozidl</w:t>
      </w:r>
      <w:r w:rsidR="001D3084">
        <w:rPr>
          <w:rFonts w:ascii="Times New Roman" w:eastAsia="Calibri" w:hAnsi="Times New Roman" w:cs="Times New Roman"/>
          <w:sz w:val="24"/>
          <w:szCs w:val="24"/>
        </w:rPr>
        <w:t>a</w:t>
      </w:r>
      <w:r w:rsidRPr="00FF2DB0">
        <w:rPr>
          <w:rFonts w:ascii="Times New Roman" w:eastAsia="Times New Roman" w:hAnsi="Times New Roman" w:cs="Times New Roman"/>
          <w:bCs/>
          <w:color w:val="000000"/>
          <w:sz w:val="24"/>
          <w:lang w:eastAsia="sk-SK"/>
        </w:rPr>
        <w:t xml:space="preserve"> </w:t>
      </w:r>
      <w:r w:rsidRPr="00D60985">
        <w:rPr>
          <w:rFonts w:ascii="Times New Roman" w:eastAsia="Calibri" w:hAnsi="Times New Roman" w:cs="Times New Roman"/>
          <w:sz w:val="24"/>
          <w:szCs w:val="24"/>
        </w:rPr>
        <w:t>uveden</w:t>
      </w:r>
      <w:r w:rsidR="001D3084">
        <w:rPr>
          <w:rFonts w:ascii="Times New Roman" w:eastAsia="Calibri" w:hAnsi="Times New Roman" w:cs="Times New Roman"/>
          <w:sz w:val="24"/>
          <w:szCs w:val="24"/>
        </w:rPr>
        <w:t>ého</w:t>
      </w:r>
      <w:r w:rsidRPr="00D60985">
        <w:rPr>
          <w:rFonts w:ascii="Times New Roman" w:eastAsia="Calibri" w:hAnsi="Times New Roman" w:cs="Times New Roman"/>
          <w:sz w:val="24"/>
          <w:szCs w:val="24"/>
        </w:rPr>
        <w:t xml:space="preserve"> v ods. 1 tohto článku.</w:t>
      </w:r>
    </w:p>
    <w:p w14:paraId="40E8FF37" w14:textId="77777777"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3. Predávajúci touto zmluvou prevádza svoje vlastnícke právo k predmetu zmluvy špecifikovanom  v ods. 1 tohto článku na kupujúceho, ktorý ho nadobúda do svojho výlučného vlastníctva.</w:t>
      </w:r>
    </w:p>
    <w:p w14:paraId="4593B7D3" w14:textId="258BE48C"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4.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Predávajúci prehlasuje, že predmetné vozidl</w:t>
      </w:r>
      <w:r w:rsidR="001D3084">
        <w:rPr>
          <w:rFonts w:ascii="Times New Roman" w:eastAsia="Calibri" w:hAnsi="Times New Roman" w:cs="Times New Roman"/>
          <w:sz w:val="24"/>
          <w:szCs w:val="24"/>
        </w:rPr>
        <w:t>o</w:t>
      </w:r>
      <w:r w:rsidRPr="00D60985">
        <w:rPr>
          <w:rFonts w:ascii="Times New Roman" w:eastAsia="Calibri" w:hAnsi="Times New Roman" w:cs="Times New Roman"/>
          <w:sz w:val="24"/>
          <w:szCs w:val="24"/>
        </w:rPr>
        <w:t xml:space="preserve"> </w:t>
      </w:r>
      <w:r w:rsidR="001D3084">
        <w:rPr>
          <w:rFonts w:ascii="Times New Roman" w:eastAsia="Calibri" w:hAnsi="Times New Roman" w:cs="Times New Roman"/>
          <w:sz w:val="24"/>
          <w:szCs w:val="24"/>
        </w:rPr>
        <w:t>je</w:t>
      </w:r>
      <w:r w:rsidRPr="00D60985">
        <w:rPr>
          <w:rFonts w:ascii="Times New Roman" w:eastAsia="Calibri" w:hAnsi="Times New Roman" w:cs="Times New Roman"/>
          <w:sz w:val="24"/>
          <w:szCs w:val="24"/>
        </w:rPr>
        <w:t xml:space="preserve"> nejazdené a nové.</w:t>
      </w:r>
    </w:p>
    <w:p w14:paraId="4EFFE122" w14:textId="02CB9D63" w:rsidR="003B03F8"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lastRenderedPageBreak/>
        <w:t xml:space="preserve">5.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Kupujúci sa zaväzuje predmet zmluvy prevziať a zaplatiť predávajúcemu dohodnutú kúpnu cenu podľa čl. III tejto zmluvy.</w:t>
      </w:r>
    </w:p>
    <w:p w14:paraId="496CBA21" w14:textId="77777777" w:rsidR="003B03F8" w:rsidRPr="00D60985"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III</w:t>
      </w:r>
    </w:p>
    <w:p w14:paraId="6B2D6997" w14:textId="77777777" w:rsidR="003B03F8"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Kúpna cena a platobné podmienky</w:t>
      </w:r>
    </w:p>
    <w:p w14:paraId="7F339E18" w14:textId="77777777" w:rsidR="00C55216" w:rsidRPr="00D60985" w:rsidRDefault="00C55216" w:rsidP="003B03F8">
      <w:pPr>
        <w:suppressAutoHyphens/>
        <w:autoSpaceDN w:val="0"/>
        <w:spacing w:after="0"/>
        <w:jc w:val="center"/>
        <w:textAlignment w:val="baseline"/>
        <w:rPr>
          <w:rFonts w:ascii="Times New Roman" w:eastAsia="Calibri" w:hAnsi="Times New Roman" w:cs="Times New Roman"/>
          <w:b/>
          <w:sz w:val="24"/>
          <w:szCs w:val="24"/>
        </w:rPr>
      </w:pPr>
    </w:p>
    <w:p w14:paraId="4838AB62" w14:textId="66917FD8"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1.</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Kúpna cena predmetu zmluvy je dohodnutá zmluvnými stranami podľa zákona č. 18/1996 Z.</w:t>
      </w:r>
      <w:r w:rsidR="00BE0E1F">
        <w:rPr>
          <w:rFonts w:ascii="Times New Roman" w:eastAsia="Calibri" w:hAnsi="Times New Roman" w:cs="Times New Roman"/>
          <w:sz w:val="24"/>
          <w:szCs w:val="24"/>
        </w:rPr>
        <w:t xml:space="preserve"> z.</w:t>
      </w:r>
      <w:r w:rsidRPr="00D60985">
        <w:rPr>
          <w:rFonts w:ascii="Times New Roman" w:eastAsia="Calibri" w:hAnsi="Times New Roman" w:cs="Times New Roman"/>
          <w:sz w:val="24"/>
          <w:szCs w:val="24"/>
        </w:rPr>
        <w:t xml:space="preserve"> o</w:t>
      </w:r>
      <w:r w:rsidR="00BE0E1F">
        <w:rPr>
          <w:rFonts w:ascii="Times New Roman" w:eastAsia="Calibri" w:hAnsi="Times New Roman" w:cs="Times New Roman"/>
          <w:sz w:val="24"/>
          <w:szCs w:val="24"/>
        </w:rPr>
        <w:t> </w:t>
      </w:r>
      <w:r w:rsidRPr="00D60985">
        <w:rPr>
          <w:rFonts w:ascii="Times New Roman" w:eastAsia="Calibri" w:hAnsi="Times New Roman" w:cs="Times New Roman"/>
          <w:sz w:val="24"/>
          <w:szCs w:val="24"/>
        </w:rPr>
        <w:t>cenách</w:t>
      </w:r>
      <w:r w:rsidR="00BE0E1F">
        <w:rPr>
          <w:rFonts w:ascii="Times New Roman" w:eastAsia="Calibri" w:hAnsi="Times New Roman" w:cs="Times New Roman"/>
          <w:sz w:val="24"/>
          <w:szCs w:val="24"/>
        </w:rPr>
        <w:t xml:space="preserve"> v znení neskorších predpisov</w:t>
      </w:r>
      <w:r w:rsidRPr="00D60985">
        <w:rPr>
          <w:rFonts w:ascii="Times New Roman" w:eastAsia="Calibri" w:hAnsi="Times New Roman" w:cs="Times New Roman"/>
          <w:sz w:val="24"/>
          <w:szCs w:val="24"/>
        </w:rPr>
        <w:t xml:space="preserve"> a</w:t>
      </w:r>
      <w:r w:rsidR="00BE0E1F">
        <w:rPr>
          <w:rFonts w:ascii="Times New Roman" w:eastAsia="Calibri" w:hAnsi="Times New Roman" w:cs="Times New Roman"/>
          <w:sz w:val="24"/>
          <w:szCs w:val="24"/>
        </w:rPr>
        <w:t> V</w:t>
      </w:r>
      <w:r w:rsidRPr="00D60985">
        <w:rPr>
          <w:rFonts w:ascii="Times New Roman" w:eastAsia="Calibri" w:hAnsi="Times New Roman" w:cs="Times New Roman"/>
          <w:sz w:val="24"/>
          <w:szCs w:val="24"/>
        </w:rPr>
        <w:t>yhlášky</w:t>
      </w:r>
      <w:r w:rsidR="00BE0E1F">
        <w:rPr>
          <w:rFonts w:ascii="Times New Roman" w:eastAsia="Calibri" w:hAnsi="Times New Roman" w:cs="Times New Roman"/>
          <w:sz w:val="24"/>
          <w:szCs w:val="24"/>
        </w:rPr>
        <w:t xml:space="preserve"> Ministerstva financií Slovenskej republiky</w:t>
      </w:r>
      <w:r w:rsidRPr="00D60985">
        <w:rPr>
          <w:rFonts w:ascii="Times New Roman" w:eastAsia="Calibri" w:hAnsi="Times New Roman" w:cs="Times New Roman"/>
          <w:sz w:val="24"/>
          <w:szCs w:val="24"/>
        </w:rPr>
        <w:t xml:space="preserve"> </w:t>
      </w:r>
      <w:r w:rsidR="00BE0E1F">
        <w:rPr>
          <w:rFonts w:ascii="Times New Roman" w:eastAsia="Calibri" w:hAnsi="Times New Roman" w:cs="Times New Roman"/>
          <w:sz w:val="24"/>
          <w:szCs w:val="24"/>
        </w:rPr>
        <w:t xml:space="preserve">                </w:t>
      </w:r>
      <w:r w:rsidRPr="00D60985">
        <w:rPr>
          <w:rFonts w:ascii="Times New Roman" w:eastAsia="Calibri" w:hAnsi="Times New Roman" w:cs="Times New Roman"/>
          <w:sz w:val="24"/>
          <w:szCs w:val="24"/>
        </w:rPr>
        <w:t>č. 87/1996 Z.</w:t>
      </w:r>
      <w:r w:rsidR="00BE0E1F">
        <w:rPr>
          <w:rFonts w:ascii="Times New Roman" w:eastAsia="Calibri" w:hAnsi="Times New Roman" w:cs="Times New Roman"/>
          <w:sz w:val="24"/>
          <w:szCs w:val="24"/>
        </w:rPr>
        <w:t xml:space="preserve"> z., ktorou sa vykonáva zákon Národnej rady slovenskej republiky č. 18/1996 Z. z. o cenách, v znení neskorších predpisov.  </w:t>
      </w:r>
    </w:p>
    <w:p w14:paraId="4113AD3C" w14:textId="53B3E202"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2.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 xml:space="preserve">Zmluvné strany sa dohodli na kúpnej cene vo výške </w:t>
      </w:r>
      <w:r w:rsidR="001D3084" w:rsidRPr="001D3084">
        <w:rPr>
          <w:rFonts w:ascii="Times New Roman" w:eastAsia="Calibri" w:hAnsi="Times New Roman" w:cs="Times New Roman"/>
          <w:color w:val="FF0000"/>
          <w:sz w:val="24"/>
          <w:szCs w:val="24"/>
        </w:rPr>
        <w:t>000000</w:t>
      </w:r>
      <w:r w:rsidRPr="00E67438">
        <w:rPr>
          <w:rFonts w:ascii="Times New Roman" w:eastAsia="Calibri" w:hAnsi="Times New Roman" w:cs="Times New Roman"/>
          <w:color w:val="FF0000"/>
          <w:sz w:val="24"/>
          <w:szCs w:val="24"/>
        </w:rPr>
        <w:t xml:space="preserve"> €</w:t>
      </w:r>
      <w:r w:rsidRPr="00D60985">
        <w:rPr>
          <w:rFonts w:ascii="Times New Roman" w:eastAsia="Calibri" w:hAnsi="Times New Roman" w:cs="Times New Roman"/>
          <w:sz w:val="24"/>
          <w:szCs w:val="24"/>
        </w:rPr>
        <w:t xml:space="preserve"> s</w:t>
      </w:r>
      <w:r w:rsidR="00BE0E1F">
        <w:rPr>
          <w:rFonts w:ascii="Times New Roman" w:eastAsia="Calibri" w:hAnsi="Times New Roman" w:cs="Times New Roman"/>
          <w:sz w:val="24"/>
          <w:szCs w:val="24"/>
        </w:rPr>
        <w:t> </w:t>
      </w:r>
      <w:r w:rsidRPr="00D60985">
        <w:rPr>
          <w:rFonts w:ascii="Times New Roman" w:eastAsia="Calibri" w:hAnsi="Times New Roman" w:cs="Times New Roman"/>
          <w:sz w:val="24"/>
          <w:szCs w:val="24"/>
        </w:rPr>
        <w:t>DPH</w:t>
      </w:r>
      <w:r w:rsidR="00BE0E1F">
        <w:rPr>
          <w:rFonts w:ascii="Times New Roman" w:eastAsia="Calibri" w:hAnsi="Times New Roman" w:cs="Times New Roman"/>
          <w:sz w:val="24"/>
          <w:szCs w:val="24"/>
        </w:rPr>
        <w:t xml:space="preserve"> (slovom: </w:t>
      </w:r>
      <w:r w:rsidR="00BE0E1F">
        <w:rPr>
          <w:rFonts w:ascii="Times New Roman" w:eastAsia="Calibri" w:hAnsi="Times New Roman" w:cs="Times New Roman"/>
          <w:color w:val="EE0000"/>
          <w:sz w:val="24"/>
          <w:szCs w:val="24"/>
        </w:rPr>
        <w:t>xxxx €</w:t>
      </w:r>
      <w:r w:rsidR="00BE0E1F">
        <w:rPr>
          <w:rFonts w:ascii="Times New Roman" w:eastAsia="Calibri" w:hAnsi="Times New Roman" w:cs="Times New Roman"/>
          <w:sz w:val="24"/>
          <w:szCs w:val="24"/>
        </w:rPr>
        <w:t>)</w:t>
      </w:r>
      <w:r w:rsidRPr="00D60985">
        <w:rPr>
          <w:rFonts w:ascii="Times New Roman" w:eastAsia="Calibri" w:hAnsi="Times New Roman" w:cs="Times New Roman"/>
          <w:sz w:val="24"/>
          <w:szCs w:val="24"/>
        </w:rPr>
        <w:t xml:space="preserve">. Cena je stanovená ako pevná a zahŕňa clo, dovoznú prirážku, vykonanie predpredajného servisu a dopravy na miesto plnenia, prípadne ďalšie obstarávacie náklady. </w:t>
      </w:r>
    </w:p>
    <w:p w14:paraId="2AE9C073" w14:textId="02977034"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3.</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Kupujúci uhradí predávajúcemu kúpnu cenu vo výške uvedenej v</w:t>
      </w:r>
      <w:r w:rsidR="001D3084">
        <w:rPr>
          <w:rFonts w:ascii="Times New Roman" w:eastAsia="Calibri" w:hAnsi="Times New Roman" w:cs="Times New Roman"/>
          <w:sz w:val="24"/>
          <w:szCs w:val="24"/>
        </w:rPr>
        <w:t> </w:t>
      </w:r>
      <w:r w:rsidRPr="00D60985">
        <w:rPr>
          <w:rFonts w:ascii="Times New Roman" w:eastAsia="Calibri" w:hAnsi="Times New Roman" w:cs="Times New Roman"/>
          <w:sz w:val="24"/>
          <w:szCs w:val="24"/>
        </w:rPr>
        <w:t>ods</w:t>
      </w:r>
      <w:r w:rsidR="001D3084">
        <w:rPr>
          <w:rFonts w:ascii="Times New Roman" w:eastAsia="Calibri" w:hAnsi="Times New Roman" w:cs="Times New Roman"/>
          <w:sz w:val="24"/>
          <w:szCs w:val="24"/>
        </w:rPr>
        <w:t>.</w:t>
      </w:r>
      <w:r w:rsidRPr="00D60985">
        <w:rPr>
          <w:rFonts w:ascii="Times New Roman" w:eastAsia="Calibri" w:hAnsi="Times New Roman" w:cs="Times New Roman"/>
          <w:sz w:val="24"/>
          <w:szCs w:val="24"/>
        </w:rPr>
        <w:t xml:space="preserve"> 2 tohto článku bezhotovostným prevodom na bankový účet predávajúceho, uvedený v záhlaví tejto zmluvy, na základe faktúry vystavenej predávajúcim najskôr </w:t>
      </w:r>
      <w:r w:rsidR="00F97172">
        <w:rPr>
          <w:rFonts w:ascii="Times New Roman" w:eastAsia="Calibri" w:hAnsi="Times New Roman" w:cs="Times New Roman"/>
          <w:sz w:val="24"/>
          <w:szCs w:val="24"/>
        </w:rPr>
        <w:t>v deň doda</w:t>
      </w:r>
      <w:r w:rsidR="00A35471">
        <w:rPr>
          <w:rFonts w:ascii="Times New Roman" w:eastAsia="Calibri" w:hAnsi="Times New Roman" w:cs="Times New Roman"/>
          <w:sz w:val="24"/>
          <w:szCs w:val="24"/>
        </w:rPr>
        <w:t>nia predmetu zmluvy</w:t>
      </w:r>
      <w:r w:rsidR="00F97172">
        <w:rPr>
          <w:rFonts w:ascii="Times New Roman" w:eastAsia="Calibri" w:hAnsi="Times New Roman" w:cs="Times New Roman"/>
          <w:sz w:val="24"/>
          <w:szCs w:val="24"/>
        </w:rPr>
        <w:t xml:space="preserve"> (najneskôr do 5 dní od </w:t>
      </w:r>
      <w:r w:rsidR="00A35471">
        <w:rPr>
          <w:rFonts w:ascii="Times New Roman" w:eastAsia="Calibri" w:hAnsi="Times New Roman" w:cs="Times New Roman"/>
          <w:sz w:val="24"/>
          <w:szCs w:val="24"/>
        </w:rPr>
        <w:t>dodania predmetu zmluvy</w:t>
      </w:r>
      <w:r w:rsidR="00F97172">
        <w:rPr>
          <w:rFonts w:ascii="Times New Roman" w:eastAsia="Calibri" w:hAnsi="Times New Roman" w:cs="Times New Roman"/>
          <w:sz w:val="24"/>
          <w:szCs w:val="24"/>
        </w:rPr>
        <w:t>)</w:t>
      </w:r>
      <w:r w:rsidRPr="00D60985">
        <w:rPr>
          <w:rFonts w:ascii="Times New Roman" w:eastAsia="Calibri" w:hAnsi="Times New Roman" w:cs="Times New Roman"/>
          <w:sz w:val="24"/>
          <w:szCs w:val="24"/>
        </w:rPr>
        <w:t xml:space="preserve">. Lehota splatnosti faktúry je 30 dní odo dňa jej doručenia kupujúcemu. </w:t>
      </w:r>
    </w:p>
    <w:p w14:paraId="6488B399" w14:textId="1288A715" w:rsidR="003B03F8"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4.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Predávajúci zodpovedá za to, že faktúra bude obsahovať náležitosti daňového dokladu podľa zákona č. 222/2004 Z. z. o DPH v platnom znení. V prípade, ak faktúra nebude obsahovať právnymi predpismi stanovené náležitosti, má kupujúci právo vrátiť faktúru na prepracovanie, počas prepracovania faktúry lehota splatnosti neplynie a začne plynúť odo dňa doručenia prepracovanej  faktúry.</w:t>
      </w:r>
    </w:p>
    <w:p w14:paraId="6CBA96D4" w14:textId="22F2F3EB" w:rsidR="00C55216" w:rsidRPr="00075519" w:rsidRDefault="00C55216" w:rsidP="00075519">
      <w:pPr>
        <w:ind w:left="284" w:hanging="284"/>
        <w:jc w:val="both"/>
        <w:rPr>
          <w:rFonts w:ascii="Times New Roman" w:eastAsia="Calibri" w:hAnsi="Times New Roman" w:cs="Times New Roman"/>
          <w:sz w:val="16"/>
          <w:szCs w:val="16"/>
        </w:rPr>
      </w:pPr>
      <w:r>
        <w:rPr>
          <w:rFonts w:ascii="Times New Roman" w:eastAsia="Calibri" w:hAnsi="Times New Roman" w:cs="Times New Roman"/>
          <w:sz w:val="24"/>
          <w:szCs w:val="24"/>
        </w:rPr>
        <w:t>5.</w:t>
      </w:r>
      <w:r>
        <w:rPr>
          <w:rFonts w:ascii="Times New Roman" w:eastAsia="Calibri" w:hAnsi="Times New Roman" w:cs="Times New Roman"/>
          <w:sz w:val="24"/>
          <w:szCs w:val="24"/>
        </w:rPr>
        <w:tab/>
      </w:r>
      <w:r w:rsidRPr="00C55216">
        <w:rPr>
          <w:rFonts w:ascii="Times New Roman" w:hAnsi="Times New Roman" w:cs="Times New Roman"/>
          <w:bCs/>
          <w:sz w:val="24"/>
        </w:rPr>
        <w:t xml:space="preserve">V prípade, ak sa </w:t>
      </w:r>
      <w:r w:rsidR="008D5129">
        <w:rPr>
          <w:rFonts w:ascii="Times New Roman" w:hAnsi="Times New Roman" w:cs="Times New Roman"/>
          <w:bCs/>
          <w:sz w:val="24"/>
        </w:rPr>
        <w:t>predávajúci</w:t>
      </w:r>
      <w:r w:rsidRPr="00C55216">
        <w:rPr>
          <w:rFonts w:ascii="Times New Roman" w:hAnsi="Times New Roman" w:cs="Times New Roman"/>
          <w:bCs/>
          <w:sz w:val="24"/>
        </w:rPr>
        <w:t xml:space="preserve"> počas plnenia zmluvy stane platiteľom DPH v zmysle platnej legislatívy, potom cena uvedená v Prílohe č. 1 sa bude v takomto prípade považovať vo vzťahu </w:t>
      </w:r>
      <w:r w:rsidR="008D5129">
        <w:rPr>
          <w:rFonts w:ascii="Times New Roman" w:hAnsi="Times New Roman" w:cs="Times New Roman"/>
          <w:bCs/>
          <w:sz w:val="24"/>
        </w:rPr>
        <w:t xml:space="preserve">              </w:t>
      </w:r>
      <w:r w:rsidRPr="00C55216">
        <w:rPr>
          <w:rFonts w:ascii="Times New Roman" w:hAnsi="Times New Roman" w:cs="Times New Roman"/>
          <w:bCs/>
          <w:sz w:val="24"/>
        </w:rPr>
        <w:t>k DPH za konečnú a nebude navýšená o hodnotu DPH.</w:t>
      </w:r>
    </w:p>
    <w:p w14:paraId="6B5EDAC8" w14:textId="77777777" w:rsidR="003B03F8" w:rsidRPr="00D60985"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IV</w:t>
      </w:r>
    </w:p>
    <w:p w14:paraId="30FC2192" w14:textId="77777777" w:rsidR="003B03F8"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Odovzdanie, prevzatie, termín a miesto plnenia predmetu zmluvy</w:t>
      </w:r>
    </w:p>
    <w:p w14:paraId="43D7B6C6" w14:textId="77777777" w:rsidR="00C55216" w:rsidRPr="00D60985" w:rsidRDefault="00C55216" w:rsidP="003B03F8">
      <w:pPr>
        <w:suppressAutoHyphens/>
        <w:autoSpaceDN w:val="0"/>
        <w:spacing w:after="0"/>
        <w:jc w:val="center"/>
        <w:textAlignment w:val="baseline"/>
        <w:rPr>
          <w:rFonts w:ascii="Times New Roman" w:eastAsia="Calibri" w:hAnsi="Times New Roman" w:cs="Times New Roman"/>
          <w:b/>
          <w:sz w:val="24"/>
          <w:szCs w:val="24"/>
        </w:rPr>
      </w:pPr>
    </w:p>
    <w:p w14:paraId="53A09BB4" w14:textId="78CD74F3"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1.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 xml:space="preserve">Predmet zmluvy odovzdá predávajúci kupujúcemu v mieste plnenia, ktorým je sídlo kupujúceho  (Správa mestskej zelene v Košiciach, Rastislavova 79, 040 01 Košice) </w:t>
      </w:r>
      <w:r w:rsidRPr="008F7410">
        <w:rPr>
          <w:rFonts w:ascii="Times New Roman" w:eastAsia="Calibri" w:hAnsi="Times New Roman" w:cs="Times New Roman"/>
          <w:b/>
          <w:bCs/>
          <w:sz w:val="24"/>
          <w:szCs w:val="24"/>
          <w:u w:val="single"/>
        </w:rPr>
        <w:t xml:space="preserve">do </w:t>
      </w:r>
      <w:r w:rsidR="008F7410" w:rsidRPr="008F7410">
        <w:rPr>
          <w:rFonts w:ascii="Times New Roman" w:eastAsia="Calibri" w:hAnsi="Times New Roman" w:cs="Times New Roman"/>
          <w:b/>
          <w:bCs/>
          <w:sz w:val="24"/>
          <w:szCs w:val="24"/>
          <w:u w:val="single"/>
        </w:rPr>
        <w:t>30.11.2026</w:t>
      </w:r>
      <w:r w:rsidRPr="008F7410">
        <w:rPr>
          <w:rFonts w:ascii="Times New Roman" w:eastAsia="Calibri" w:hAnsi="Times New Roman" w:cs="Times New Roman"/>
          <w:sz w:val="24"/>
          <w:szCs w:val="24"/>
        </w:rPr>
        <w:t xml:space="preserve">  </w:t>
      </w:r>
      <w:r w:rsidRPr="00D60985">
        <w:rPr>
          <w:rFonts w:ascii="Times New Roman" w:eastAsia="Calibri" w:hAnsi="Times New Roman" w:cs="Times New Roman"/>
          <w:sz w:val="24"/>
          <w:szCs w:val="24"/>
        </w:rPr>
        <w:t>a kupujúci ho v prípade, že predmet plnenia bude dodaný riadne a včas prevezme.</w:t>
      </w:r>
    </w:p>
    <w:p w14:paraId="53823509" w14:textId="2ABCF4F2"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2. Predávajúci sa zaväzuje odovzdať predmetné vozidl</w:t>
      </w:r>
      <w:r w:rsidR="00C55216">
        <w:rPr>
          <w:rFonts w:ascii="Times New Roman" w:eastAsia="Calibri" w:hAnsi="Times New Roman" w:cs="Times New Roman"/>
          <w:sz w:val="24"/>
          <w:szCs w:val="24"/>
        </w:rPr>
        <w:t>o</w:t>
      </w:r>
      <w:r w:rsidRPr="00D60985">
        <w:rPr>
          <w:rFonts w:ascii="Times New Roman" w:eastAsia="Calibri" w:hAnsi="Times New Roman" w:cs="Times New Roman"/>
          <w:sz w:val="24"/>
          <w:szCs w:val="24"/>
        </w:rPr>
        <w:t xml:space="preserve"> kupujúcemu spolu s dokumentáciou a jeho príslušenstvom: </w:t>
      </w:r>
      <w:r w:rsidR="003B1D15">
        <w:rPr>
          <w:rFonts w:ascii="Times New Roman" w:eastAsia="Calibri" w:hAnsi="Times New Roman" w:cs="Times New Roman"/>
          <w:sz w:val="24"/>
          <w:szCs w:val="24"/>
        </w:rPr>
        <w:t xml:space="preserve">platný technický preukaz, </w:t>
      </w:r>
      <w:bookmarkStart w:id="0" w:name="_GoBack"/>
      <w:bookmarkEnd w:id="0"/>
      <w:r w:rsidRPr="004432DC">
        <w:rPr>
          <w:rFonts w:ascii="Times New Roman" w:eastAsia="Calibri" w:hAnsi="Times New Roman" w:cs="Times New Roman"/>
          <w:sz w:val="24"/>
          <w:szCs w:val="24"/>
        </w:rPr>
        <w:t xml:space="preserve">návod na obsluhu v slovenskom jazyku, servisnú knižku, min. 2x kľúč, výbavu a príslušenstvo v rozsahu technickej špecifikácie a povinnú výbavu v zmysle platnej legislatívy. </w:t>
      </w:r>
    </w:p>
    <w:p w14:paraId="453982A5" w14:textId="5BED4D89"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3. Predávajúci splní svoj záväzok riadnym a včasným odovzdaním predmetu zmluvy kupujúcemu. O odovzdaní a prevzatí vozidl</w:t>
      </w:r>
      <w:r w:rsidR="00C55216">
        <w:rPr>
          <w:rFonts w:ascii="Times New Roman" w:eastAsia="Calibri" w:hAnsi="Times New Roman" w:cs="Times New Roman"/>
          <w:sz w:val="24"/>
          <w:szCs w:val="24"/>
        </w:rPr>
        <w:t>a</w:t>
      </w:r>
      <w:r w:rsidRPr="00D60985">
        <w:rPr>
          <w:rFonts w:ascii="Times New Roman" w:eastAsia="Calibri" w:hAnsi="Times New Roman" w:cs="Times New Roman"/>
          <w:sz w:val="24"/>
          <w:szCs w:val="24"/>
        </w:rPr>
        <w:t xml:space="preserve"> s príslušenstvom (dokumentáciou, kľúčmi) predávajúci vyhotoví písomný Protokol o odovzdaní a prevzatí motorov</w:t>
      </w:r>
      <w:r w:rsidR="00C55216">
        <w:rPr>
          <w:rFonts w:ascii="Times New Roman" w:eastAsia="Calibri" w:hAnsi="Times New Roman" w:cs="Times New Roman"/>
          <w:sz w:val="24"/>
          <w:szCs w:val="24"/>
        </w:rPr>
        <w:t>ého</w:t>
      </w:r>
      <w:r w:rsidRPr="00D60985">
        <w:rPr>
          <w:rFonts w:ascii="Times New Roman" w:eastAsia="Calibri" w:hAnsi="Times New Roman" w:cs="Times New Roman"/>
          <w:sz w:val="24"/>
          <w:szCs w:val="24"/>
        </w:rPr>
        <w:t xml:space="preserve"> vozidl</w:t>
      </w:r>
      <w:r w:rsidR="00C55216">
        <w:rPr>
          <w:rFonts w:ascii="Times New Roman" w:eastAsia="Calibri" w:hAnsi="Times New Roman" w:cs="Times New Roman"/>
          <w:sz w:val="24"/>
          <w:szCs w:val="24"/>
        </w:rPr>
        <w:t>a</w:t>
      </w:r>
      <w:r w:rsidRPr="00D60985">
        <w:rPr>
          <w:rFonts w:ascii="Times New Roman" w:eastAsia="Calibri" w:hAnsi="Times New Roman" w:cs="Times New Roman"/>
          <w:sz w:val="24"/>
          <w:szCs w:val="24"/>
        </w:rPr>
        <w:t>, podpísaný oprávnenými zástupcami obidvoch zmluvných strán</w:t>
      </w:r>
      <w:r w:rsidR="003B1D15">
        <w:rPr>
          <w:rFonts w:ascii="Times New Roman" w:eastAsia="Calibri" w:hAnsi="Times New Roman" w:cs="Times New Roman"/>
          <w:sz w:val="24"/>
          <w:szCs w:val="24"/>
        </w:rPr>
        <w:t>.</w:t>
      </w:r>
      <w:r w:rsidRPr="00D60985">
        <w:rPr>
          <w:rFonts w:ascii="Times New Roman" w:eastAsia="Calibri" w:hAnsi="Times New Roman" w:cs="Times New Roman"/>
          <w:sz w:val="24"/>
          <w:szCs w:val="24"/>
        </w:rPr>
        <w:t xml:space="preserve"> </w:t>
      </w:r>
    </w:p>
    <w:p w14:paraId="4A55CEC1" w14:textId="7CE26287"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4.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Kupujúci má právo odmietnuť prevziať predmet zmluvy a zároveň má právo ho vrátiť, ak predmet zmluvy nebude dodaný riadne a včas, ak nezodpovedá a nezhoduje sa s predloženým návrhom na plnenie kritérií, ponukou predávajúceho a technickou špecifikáciou, alebo ak pri odskúšaní prevádzkyschopnosti vozidl</w:t>
      </w:r>
      <w:r w:rsidR="00C55216">
        <w:rPr>
          <w:rFonts w:ascii="Times New Roman" w:eastAsia="Calibri" w:hAnsi="Times New Roman" w:cs="Times New Roman"/>
          <w:sz w:val="24"/>
          <w:szCs w:val="24"/>
        </w:rPr>
        <w:t>a</w:t>
      </w:r>
      <w:r w:rsidRPr="00D60985">
        <w:rPr>
          <w:rFonts w:ascii="Times New Roman" w:eastAsia="Calibri" w:hAnsi="Times New Roman" w:cs="Times New Roman"/>
          <w:sz w:val="24"/>
          <w:szCs w:val="24"/>
        </w:rPr>
        <w:t xml:space="preserve"> sa zistí vada.</w:t>
      </w:r>
    </w:p>
    <w:p w14:paraId="58E9A1A5" w14:textId="77777777"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lastRenderedPageBreak/>
        <w:t>5. Nesplnenie akejkoľvek zadanej technickej špecifikácie predmetu zmluvy, alebo nedodržanie ktorejkoľvek podmienky a požiadavky kupujúceho sa bude považovať za podstatné porušenie zmluvných podmienok, ktoré oprávňuje kupujúceho okamžite od zmluvy odstúpiť.</w:t>
      </w:r>
    </w:p>
    <w:p w14:paraId="15EB277D" w14:textId="50D54AD3" w:rsidR="003B03F8" w:rsidRPr="00896474" w:rsidRDefault="003B03F8" w:rsidP="00C55216">
      <w:pPr>
        <w:suppressAutoHyphens/>
        <w:autoSpaceDN w:val="0"/>
        <w:spacing w:after="0"/>
        <w:ind w:left="142" w:hanging="142"/>
        <w:jc w:val="center"/>
        <w:textAlignment w:val="baseline"/>
        <w:rPr>
          <w:rFonts w:ascii="Times New Roman" w:eastAsia="Calibri" w:hAnsi="Times New Roman" w:cs="Times New Roman"/>
          <w:b/>
          <w:sz w:val="8"/>
          <w:szCs w:val="8"/>
        </w:rPr>
      </w:pPr>
    </w:p>
    <w:p w14:paraId="79569324" w14:textId="77777777" w:rsidR="003B03F8" w:rsidRPr="00D60985"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V</w:t>
      </w:r>
    </w:p>
    <w:p w14:paraId="0957B6C8" w14:textId="77777777" w:rsidR="003B03F8"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Prechod vlastníckeho práva a prechod nebezpečenstva škody</w:t>
      </w:r>
    </w:p>
    <w:p w14:paraId="1A80BDF2" w14:textId="77777777" w:rsidR="00C55216" w:rsidRPr="00D60985" w:rsidRDefault="00C55216" w:rsidP="003B03F8">
      <w:pPr>
        <w:suppressAutoHyphens/>
        <w:autoSpaceDN w:val="0"/>
        <w:spacing w:after="0"/>
        <w:jc w:val="center"/>
        <w:textAlignment w:val="baseline"/>
        <w:rPr>
          <w:rFonts w:ascii="Times New Roman" w:eastAsia="Calibri" w:hAnsi="Times New Roman" w:cs="Times New Roman"/>
          <w:b/>
          <w:sz w:val="24"/>
          <w:szCs w:val="24"/>
        </w:rPr>
      </w:pPr>
    </w:p>
    <w:p w14:paraId="050BBCF3" w14:textId="5863AD17" w:rsidR="003B03F8" w:rsidRPr="00D60985" w:rsidRDefault="003B03F8" w:rsidP="00C55216">
      <w:pPr>
        <w:suppressAutoHyphens/>
        <w:autoSpaceDN w:val="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1.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Kupujúci nadobudne vlastnícke právo k predmetu zmluvy zaplatením kúpnej ceny podľa čl. III tejto zmluvy a podpísaním písomného preberacieho protokolu zmluvnými stranami, vyhotoveného predávajúcim, ktorého súčasťou bude aj dokumentácia a príslušenstvo podľa čl. IV ods. 2 tejto zmluvy.</w:t>
      </w:r>
    </w:p>
    <w:p w14:paraId="2E5C62C9" w14:textId="77777777" w:rsidR="003B03F8" w:rsidRPr="00D60985"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VI</w:t>
      </w:r>
    </w:p>
    <w:p w14:paraId="29468ED0" w14:textId="20C281CA" w:rsidR="003B03F8"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Stav motorov</w:t>
      </w:r>
      <w:r w:rsidR="003F7C8B">
        <w:rPr>
          <w:rFonts w:ascii="Times New Roman" w:eastAsia="Calibri" w:hAnsi="Times New Roman" w:cs="Times New Roman"/>
          <w:b/>
          <w:sz w:val="24"/>
          <w:szCs w:val="24"/>
        </w:rPr>
        <w:t>ých</w:t>
      </w:r>
      <w:r w:rsidRPr="00D60985">
        <w:rPr>
          <w:rFonts w:ascii="Times New Roman" w:eastAsia="Calibri" w:hAnsi="Times New Roman" w:cs="Times New Roman"/>
          <w:b/>
          <w:sz w:val="24"/>
          <w:szCs w:val="24"/>
        </w:rPr>
        <w:t xml:space="preserve"> vozid</w:t>
      </w:r>
      <w:r w:rsidR="003F7C8B">
        <w:rPr>
          <w:rFonts w:ascii="Times New Roman" w:eastAsia="Calibri" w:hAnsi="Times New Roman" w:cs="Times New Roman"/>
          <w:b/>
          <w:sz w:val="24"/>
          <w:szCs w:val="24"/>
        </w:rPr>
        <w:t>ie</w:t>
      </w:r>
      <w:r w:rsidRPr="00D60985">
        <w:rPr>
          <w:rFonts w:ascii="Times New Roman" w:eastAsia="Calibri" w:hAnsi="Times New Roman" w:cs="Times New Roman"/>
          <w:b/>
          <w:sz w:val="24"/>
          <w:szCs w:val="24"/>
        </w:rPr>
        <w:t>l a zodpovednosť za vady</w:t>
      </w:r>
    </w:p>
    <w:p w14:paraId="20C7D000" w14:textId="77777777" w:rsidR="00C55216" w:rsidRPr="00D60985" w:rsidRDefault="00C55216" w:rsidP="003B03F8">
      <w:pPr>
        <w:suppressAutoHyphens/>
        <w:autoSpaceDN w:val="0"/>
        <w:spacing w:after="0"/>
        <w:jc w:val="center"/>
        <w:textAlignment w:val="baseline"/>
        <w:rPr>
          <w:rFonts w:ascii="Times New Roman" w:eastAsia="Calibri" w:hAnsi="Times New Roman" w:cs="Times New Roman"/>
          <w:b/>
          <w:sz w:val="24"/>
          <w:szCs w:val="24"/>
        </w:rPr>
      </w:pPr>
    </w:p>
    <w:p w14:paraId="12E19A95" w14:textId="6D8BAAD1"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1. Predávajúci zodpovedá za to, že predaná vec má požadovanú, prípadne právnymi predpismi ustanovenú akosť, je bez akýchkoľvek právnych, technických alebo faktických vád, najmä zodpovedá záväzným technickým normám a prehlasuje že vozidl</w:t>
      </w:r>
      <w:r w:rsidR="008D5129">
        <w:rPr>
          <w:rFonts w:ascii="Times New Roman" w:eastAsia="Calibri" w:hAnsi="Times New Roman" w:cs="Times New Roman"/>
          <w:sz w:val="24"/>
          <w:szCs w:val="24"/>
        </w:rPr>
        <w:t>o</w:t>
      </w:r>
      <w:r w:rsidRPr="00D60985">
        <w:rPr>
          <w:rFonts w:ascii="Times New Roman" w:eastAsia="Calibri" w:hAnsi="Times New Roman" w:cs="Times New Roman"/>
          <w:sz w:val="24"/>
          <w:szCs w:val="24"/>
        </w:rPr>
        <w:t xml:space="preserve"> </w:t>
      </w:r>
      <w:r w:rsidR="008D5129">
        <w:rPr>
          <w:rFonts w:ascii="Times New Roman" w:eastAsia="Calibri" w:hAnsi="Times New Roman" w:cs="Times New Roman"/>
          <w:sz w:val="24"/>
          <w:szCs w:val="24"/>
        </w:rPr>
        <w:t>je</w:t>
      </w:r>
      <w:r w:rsidRPr="00D60985">
        <w:rPr>
          <w:rFonts w:ascii="Times New Roman" w:eastAsia="Calibri" w:hAnsi="Times New Roman" w:cs="Times New Roman"/>
          <w:sz w:val="24"/>
          <w:szCs w:val="24"/>
        </w:rPr>
        <w:t xml:space="preserve"> nejazdené a nové.</w:t>
      </w:r>
    </w:p>
    <w:p w14:paraId="73F3F182" w14:textId="0FDC5118" w:rsidR="003B03F8" w:rsidRPr="00BA227E"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2.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Predávajúci poskytuje kupujúcemu záruku na predmet zmluvy v</w:t>
      </w:r>
      <w:r w:rsidR="00023762">
        <w:rPr>
          <w:rFonts w:ascii="Times New Roman" w:eastAsia="Calibri" w:hAnsi="Times New Roman" w:cs="Times New Roman"/>
          <w:sz w:val="24"/>
          <w:szCs w:val="24"/>
        </w:rPr>
        <w:t> trvaní 12 mesiacov na celé vozidl</w:t>
      </w:r>
      <w:r w:rsidR="008D5129">
        <w:rPr>
          <w:rFonts w:ascii="Times New Roman" w:eastAsia="Calibri" w:hAnsi="Times New Roman" w:cs="Times New Roman"/>
          <w:sz w:val="24"/>
          <w:szCs w:val="24"/>
        </w:rPr>
        <w:t>o</w:t>
      </w:r>
      <w:r w:rsidR="00023762">
        <w:rPr>
          <w:rFonts w:ascii="Times New Roman" w:eastAsia="Calibri" w:hAnsi="Times New Roman" w:cs="Times New Roman"/>
          <w:sz w:val="24"/>
          <w:szCs w:val="24"/>
        </w:rPr>
        <w:t xml:space="preserve"> bez obmedzenia kilometrov. Osobitne je upravená záručná doba na hnací reťazec, ktorá je v trvaní </w:t>
      </w:r>
      <w:r w:rsidR="00A35471">
        <w:rPr>
          <w:rFonts w:ascii="Times New Roman" w:eastAsia="Calibri" w:hAnsi="Times New Roman" w:cs="Times New Roman"/>
          <w:sz w:val="24"/>
          <w:szCs w:val="24"/>
        </w:rPr>
        <w:t>24</w:t>
      </w:r>
      <w:r w:rsidR="00023762">
        <w:rPr>
          <w:rFonts w:ascii="Times New Roman" w:eastAsia="Calibri" w:hAnsi="Times New Roman" w:cs="Times New Roman"/>
          <w:sz w:val="24"/>
          <w:szCs w:val="24"/>
        </w:rPr>
        <w:t xml:space="preserve"> </w:t>
      </w:r>
      <w:r w:rsidR="00A35471">
        <w:rPr>
          <w:rFonts w:ascii="Times New Roman" w:eastAsia="Calibri" w:hAnsi="Times New Roman" w:cs="Times New Roman"/>
          <w:sz w:val="24"/>
          <w:szCs w:val="24"/>
        </w:rPr>
        <w:t xml:space="preserve">mesiacov, </w:t>
      </w:r>
      <w:r w:rsidR="003F7C8B">
        <w:rPr>
          <w:rFonts w:ascii="Times New Roman" w:eastAsia="Calibri" w:hAnsi="Times New Roman" w:cs="Times New Roman"/>
          <w:sz w:val="24"/>
          <w:szCs w:val="24"/>
        </w:rPr>
        <w:t xml:space="preserve">a tiež záručná doba na celú </w:t>
      </w:r>
      <w:r w:rsidR="00A35471">
        <w:rPr>
          <w:rFonts w:ascii="Times New Roman" w:eastAsia="Calibri" w:hAnsi="Times New Roman" w:cs="Times New Roman"/>
          <w:sz w:val="24"/>
          <w:szCs w:val="24"/>
        </w:rPr>
        <w:t>nadstavbu, ktorá</w:t>
      </w:r>
      <w:r w:rsidR="003F7C8B">
        <w:rPr>
          <w:rFonts w:ascii="Times New Roman" w:eastAsia="Calibri" w:hAnsi="Times New Roman" w:cs="Times New Roman"/>
          <w:sz w:val="24"/>
          <w:szCs w:val="24"/>
        </w:rPr>
        <w:t xml:space="preserve"> je v trvaní 24 mesiacov. Záručná doba aj osobitná záručná doba</w:t>
      </w:r>
      <w:r w:rsidRPr="00D60985">
        <w:rPr>
          <w:rFonts w:ascii="Times New Roman" w:eastAsia="Calibri" w:hAnsi="Times New Roman" w:cs="Times New Roman"/>
          <w:sz w:val="24"/>
          <w:szCs w:val="24"/>
        </w:rPr>
        <w:t xml:space="preserve"> začína plynúť odo dňa prevzatia </w:t>
      </w:r>
      <w:r w:rsidR="008D5129">
        <w:rPr>
          <w:rFonts w:ascii="Times New Roman" w:eastAsia="Calibri" w:hAnsi="Times New Roman" w:cs="Times New Roman"/>
          <w:sz w:val="24"/>
          <w:szCs w:val="24"/>
        </w:rPr>
        <w:t xml:space="preserve">vozidla </w:t>
      </w:r>
      <w:r w:rsidRPr="00D60985">
        <w:rPr>
          <w:rFonts w:ascii="Times New Roman" w:eastAsia="Calibri" w:hAnsi="Times New Roman" w:cs="Times New Roman"/>
          <w:sz w:val="24"/>
          <w:szCs w:val="24"/>
        </w:rPr>
        <w:t>kupujúcim a prerušuje sa počas času, kedy kupujúci nebude mať z dôvodu prebiehajúceho reklamačného konania možnosť predmet zmluvy využívať. Predĺžená záruka je zahrnutá v cene vozid</w:t>
      </w:r>
      <w:r w:rsidR="003F7C8B">
        <w:rPr>
          <w:rFonts w:ascii="Times New Roman" w:eastAsia="Calibri" w:hAnsi="Times New Roman" w:cs="Times New Roman"/>
          <w:sz w:val="24"/>
          <w:szCs w:val="24"/>
        </w:rPr>
        <w:t>ie</w:t>
      </w:r>
      <w:r w:rsidRPr="00D60985">
        <w:rPr>
          <w:rFonts w:ascii="Times New Roman" w:eastAsia="Calibri" w:hAnsi="Times New Roman" w:cs="Times New Roman"/>
          <w:sz w:val="24"/>
          <w:szCs w:val="24"/>
        </w:rPr>
        <w:t>l.</w:t>
      </w:r>
      <w:r w:rsidR="00FC3EA2">
        <w:rPr>
          <w:rFonts w:ascii="Times New Roman" w:eastAsia="Calibri" w:hAnsi="Times New Roman" w:cs="Times New Roman"/>
          <w:sz w:val="24"/>
          <w:szCs w:val="24"/>
        </w:rPr>
        <w:t xml:space="preserve"> </w:t>
      </w:r>
    </w:p>
    <w:p w14:paraId="70850EF2" w14:textId="667AF70D" w:rsidR="003B03F8" w:rsidRPr="009413AC" w:rsidRDefault="003B03F8" w:rsidP="00C55216">
      <w:pPr>
        <w:suppressAutoHyphens/>
        <w:autoSpaceDN w:val="0"/>
        <w:spacing w:after="0"/>
        <w:ind w:left="285" w:hanging="285"/>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3.</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 xml:space="preserve">Predávajúci sa zaväzuje poskytnúť bezplatný záručný servis a garantovať pozáručný servis v autorizovanom servisnom stredisku vzdialenom najviac </w:t>
      </w:r>
      <w:r w:rsidR="00A35471">
        <w:rPr>
          <w:rFonts w:ascii="Times New Roman" w:eastAsia="Calibri" w:hAnsi="Times New Roman" w:cs="Times New Roman"/>
          <w:sz w:val="24"/>
          <w:szCs w:val="24"/>
        </w:rPr>
        <w:t>3</w:t>
      </w:r>
      <w:r w:rsidRPr="00D60985">
        <w:rPr>
          <w:rFonts w:ascii="Times New Roman" w:eastAsia="Calibri" w:hAnsi="Times New Roman" w:cs="Times New Roman"/>
          <w:sz w:val="24"/>
          <w:szCs w:val="24"/>
        </w:rPr>
        <w:t>0 km od sídla kupujúceho</w:t>
      </w:r>
      <w:r w:rsidRPr="009413AC">
        <w:rPr>
          <w:rFonts w:ascii="Times New Roman" w:eastAsia="Calibri" w:hAnsi="Times New Roman" w:cs="Times New Roman"/>
          <w:sz w:val="24"/>
          <w:szCs w:val="24"/>
        </w:rPr>
        <w:t>. Dostupnosť servisných služieb bude do 24 hod.</w:t>
      </w:r>
    </w:p>
    <w:p w14:paraId="3B9B4A88" w14:textId="45A29504" w:rsidR="003B03F8" w:rsidRPr="009413AC"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9413AC">
        <w:rPr>
          <w:rFonts w:ascii="Times New Roman" w:eastAsia="Calibri" w:hAnsi="Times New Roman" w:cs="Times New Roman"/>
          <w:sz w:val="24"/>
          <w:szCs w:val="24"/>
        </w:rPr>
        <w:t xml:space="preserve">4. </w:t>
      </w:r>
      <w:r w:rsidR="00C55216" w:rsidRPr="009413AC">
        <w:rPr>
          <w:rFonts w:ascii="Times New Roman" w:eastAsia="Calibri" w:hAnsi="Times New Roman" w:cs="Times New Roman"/>
          <w:sz w:val="24"/>
          <w:szCs w:val="24"/>
        </w:rPr>
        <w:tab/>
      </w:r>
      <w:r w:rsidRPr="009413AC">
        <w:rPr>
          <w:rFonts w:ascii="Times New Roman" w:eastAsia="Calibri" w:hAnsi="Times New Roman" w:cs="Times New Roman"/>
          <w:sz w:val="24"/>
          <w:szCs w:val="24"/>
        </w:rPr>
        <w:t>Kupujúci je povinný oznámiť predávajúcemu vzniknuté vady bez zbytočného odkladu po tom, ako sa o nich dozvedel a predávajúci sa zaväzuje  vykonať záručnú opravu bezodkladne, najneskôr do 24 hodín od oznámenia vady kupujúcim, v prípade väčšej vady, ktorá vyžiada zložitejšiu opravu, v termíne po dohode s kupujúcim.</w:t>
      </w:r>
    </w:p>
    <w:p w14:paraId="4F871D8B" w14:textId="77777777" w:rsidR="003B03F8" w:rsidRPr="00896474" w:rsidRDefault="003B03F8" w:rsidP="003B03F8">
      <w:pPr>
        <w:suppressAutoHyphens/>
        <w:autoSpaceDN w:val="0"/>
        <w:spacing w:after="0"/>
        <w:jc w:val="center"/>
        <w:textAlignment w:val="baseline"/>
        <w:rPr>
          <w:rFonts w:ascii="Times New Roman" w:eastAsia="Calibri" w:hAnsi="Times New Roman" w:cs="Times New Roman"/>
          <w:b/>
          <w:sz w:val="8"/>
          <w:szCs w:val="8"/>
        </w:rPr>
      </w:pPr>
    </w:p>
    <w:p w14:paraId="0D854B0B" w14:textId="77777777" w:rsidR="003B03F8" w:rsidRPr="00D60985"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VII</w:t>
      </w:r>
    </w:p>
    <w:p w14:paraId="4D9CADE7" w14:textId="77777777" w:rsidR="003B03F8" w:rsidRDefault="003B03F8" w:rsidP="003B03F8">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Ostatné dojednania</w:t>
      </w:r>
    </w:p>
    <w:p w14:paraId="43222C98" w14:textId="77777777" w:rsidR="00C55216" w:rsidRPr="00D60985" w:rsidRDefault="00C55216" w:rsidP="003B03F8">
      <w:pPr>
        <w:suppressAutoHyphens/>
        <w:autoSpaceDN w:val="0"/>
        <w:spacing w:after="0"/>
        <w:jc w:val="center"/>
        <w:textAlignment w:val="baseline"/>
        <w:rPr>
          <w:rFonts w:ascii="Times New Roman" w:eastAsia="Calibri" w:hAnsi="Times New Roman" w:cs="Times New Roman"/>
          <w:b/>
          <w:sz w:val="24"/>
          <w:szCs w:val="24"/>
        </w:rPr>
      </w:pPr>
    </w:p>
    <w:p w14:paraId="0EC846A5" w14:textId="40F682CD"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1.</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Predávajúci svojím podpisom na tejto zmluve potvrdzuje a prehlasuje, že vozidl</w:t>
      </w:r>
      <w:r w:rsidR="008D5129">
        <w:rPr>
          <w:rFonts w:ascii="Times New Roman" w:eastAsia="Calibri" w:hAnsi="Times New Roman" w:cs="Times New Roman"/>
          <w:sz w:val="24"/>
          <w:szCs w:val="24"/>
        </w:rPr>
        <w:t>o</w:t>
      </w:r>
      <w:r w:rsidRPr="00D60985">
        <w:rPr>
          <w:rFonts w:ascii="Times New Roman" w:eastAsia="Calibri" w:hAnsi="Times New Roman" w:cs="Times New Roman"/>
          <w:sz w:val="24"/>
          <w:szCs w:val="24"/>
        </w:rPr>
        <w:t xml:space="preserve"> ktoré </w:t>
      </w:r>
      <w:r w:rsidR="008D5129">
        <w:rPr>
          <w:rFonts w:ascii="Times New Roman" w:eastAsia="Calibri" w:hAnsi="Times New Roman" w:cs="Times New Roman"/>
          <w:sz w:val="24"/>
          <w:szCs w:val="24"/>
        </w:rPr>
        <w:t>je</w:t>
      </w:r>
      <w:r w:rsidRPr="00D60985">
        <w:rPr>
          <w:rFonts w:ascii="Times New Roman" w:eastAsia="Calibri" w:hAnsi="Times New Roman" w:cs="Times New Roman"/>
          <w:sz w:val="24"/>
          <w:szCs w:val="24"/>
        </w:rPr>
        <w:t xml:space="preserve"> predmetom tejto zmluvy nie </w:t>
      </w:r>
      <w:r w:rsidR="008D5129">
        <w:rPr>
          <w:rFonts w:ascii="Times New Roman" w:eastAsia="Calibri" w:hAnsi="Times New Roman" w:cs="Times New Roman"/>
          <w:sz w:val="24"/>
          <w:szCs w:val="24"/>
        </w:rPr>
        <w:t>je</w:t>
      </w:r>
      <w:r w:rsidRPr="00D60985">
        <w:rPr>
          <w:rFonts w:ascii="Times New Roman" w:eastAsia="Calibri" w:hAnsi="Times New Roman" w:cs="Times New Roman"/>
          <w:sz w:val="24"/>
          <w:szCs w:val="24"/>
        </w:rPr>
        <w:t xml:space="preserve"> zaťažené záložným právom a ani právami tretích osôb, neviaznu na ňom žiadne právne ani iné povinnosti a ani vecné bremená.</w:t>
      </w:r>
    </w:p>
    <w:p w14:paraId="344AE59C" w14:textId="1729A86C"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2.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Predávajúci ďalej vyhlasuje, že pravdivo a úplne oboznámil kupujúceho so stavom predmetu tejto zmluvy, nezatajil žiadne opravy, vady, vlastnosti a zásahy do konštrukcie vozid</w:t>
      </w:r>
      <w:r w:rsidR="003F7C8B">
        <w:rPr>
          <w:rFonts w:ascii="Times New Roman" w:eastAsia="Calibri" w:hAnsi="Times New Roman" w:cs="Times New Roman"/>
          <w:sz w:val="24"/>
          <w:szCs w:val="24"/>
        </w:rPr>
        <w:t>ie</w:t>
      </w:r>
      <w:r w:rsidRPr="00D60985">
        <w:rPr>
          <w:rFonts w:ascii="Times New Roman" w:eastAsia="Calibri" w:hAnsi="Times New Roman" w:cs="Times New Roman"/>
          <w:sz w:val="24"/>
          <w:szCs w:val="24"/>
        </w:rPr>
        <w:t>l a všetky údaje uvedené v tejto zmluve sú pravdivé a v súlade s technickým preukazom, a že vozidl</w:t>
      </w:r>
      <w:r w:rsidR="008D5129">
        <w:rPr>
          <w:rFonts w:ascii="Times New Roman" w:eastAsia="Calibri" w:hAnsi="Times New Roman" w:cs="Times New Roman"/>
          <w:sz w:val="24"/>
          <w:szCs w:val="24"/>
        </w:rPr>
        <w:t>o</w:t>
      </w:r>
      <w:r w:rsidRPr="00D60985">
        <w:rPr>
          <w:rFonts w:ascii="Times New Roman" w:eastAsia="Calibri" w:hAnsi="Times New Roman" w:cs="Times New Roman"/>
          <w:sz w:val="24"/>
          <w:szCs w:val="24"/>
        </w:rPr>
        <w:t xml:space="preserve"> </w:t>
      </w:r>
      <w:r w:rsidR="008D5129">
        <w:rPr>
          <w:rFonts w:ascii="Times New Roman" w:eastAsia="Calibri" w:hAnsi="Times New Roman" w:cs="Times New Roman"/>
          <w:sz w:val="24"/>
          <w:szCs w:val="24"/>
        </w:rPr>
        <w:t>je</w:t>
      </w:r>
      <w:r w:rsidRPr="00D60985">
        <w:rPr>
          <w:rFonts w:ascii="Times New Roman" w:eastAsia="Calibri" w:hAnsi="Times New Roman" w:cs="Times New Roman"/>
          <w:sz w:val="24"/>
          <w:szCs w:val="24"/>
        </w:rPr>
        <w:t xml:space="preserve"> nejazdené, nové  a</w:t>
      </w:r>
      <w:r w:rsidR="008D5129">
        <w:rPr>
          <w:rFonts w:ascii="Times New Roman" w:eastAsia="Calibri" w:hAnsi="Times New Roman" w:cs="Times New Roman"/>
          <w:sz w:val="24"/>
          <w:szCs w:val="24"/>
        </w:rPr>
        <w:t> </w:t>
      </w:r>
      <w:r w:rsidRPr="00D60985">
        <w:rPr>
          <w:rFonts w:ascii="Times New Roman" w:eastAsia="Calibri" w:hAnsi="Times New Roman" w:cs="Times New Roman"/>
          <w:sz w:val="24"/>
          <w:szCs w:val="24"/>
        </w:rPr>
        <w:t>v</w:t>
      </w:r>
      <w:r w:rsidR="008D5129">
        <w:rPr>
          <w:rFonts w:ascii="Times New Roman" w:eastAsia="Calibri" w:hAnsi="Times New Roman" w:cs="Times New Roman"/>
          <w:sz w:val="24"/>
          <w:szCs w:val="24"/>
        </w:rPr>
        <w:t>o výbornom</w:t>
      </w:r>
      <w:r w:rsidRPr="00D60985">
        <w:rPr>
          <w:rFonts w:ascii="Times New Roman" w:eastAsia="Calibri" w:hAnsi="Times New Roman" w:cs="Times New Roman"/>
          <w:sz w:val="24"/>
          <w:szCs w:val="24"/>
        </w:rPr>
        <w:t xml:space="preserve"> technickom stave.</w:t>
      </w:r>
    </w:p>
    <w:p w14:paraId="385757F5" w14:textId="0035910E"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3.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Platnosť zmluvy zaniká:</w:t>
      </w:r>
    </w:p>
    <w:p w14:paraId="09D61405" w14:textId="79408B48" w:rsidR="003B03F8" w:rsidRPr="00D60985" w:rsidRDefault="003B03F8" w:rsidP="00C55216">
      <w:pPr>
        <w:suppressAutoHyphens/>
        <w:autoSpaceDN w:val="0"/>
        <w:spacing w:after="0"/>
        <w:ind w:left="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a</w:t>
      </w:r>
      <w:r w:rsidR="00C55216">
        <w:rPr>
          <w:rFonts w:ascii="Times New Roman" w:eastAsia="Calibri" w:hAnsi="Times New Roman" w:cs="Times New Roman"/>
          <w:sz w:val="24"/>
          <w:szCs w:val="24"/>
        </w:rPr>
        <w:t>)</w:t>
      </w:r>
      <w:r w:rsidRPr="00D60985">
        <w:rPr>
          <w:rFonts w:ascii="Times New Roman" w:eastAsia="Calibri" w:hAnsi="Times New Roman" w:cs="Times New Roman"/>
          <w:sz w:val="24"/>
          <w:szCs w:val="24"/>
        </w:rPr>
        <w:t xml:space="preserve">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písomnou dohodou zmluvných strán</w:t>
      </w:r>
      <w:r w:rsidR="007B0FC2">
        <w:rPr>
          <w:rFonts w:ascii="Times New Roman" w:eastAsia="Calibri" w:hAnsi="Times New Roman" w:cs="Times New Roman"/>
          <w:sz w:val="24"/>
          <w:szCs w:val="24"/>
        </w:rPr>
        <w:t>,</w:t>
      </w:r>
      <w:r w:rsidRPr="00D60985">
        <w:rPr>
          <w:rFonts w:ascii="Times New Roman" w:eastAsia="Calibri" w:hAnsi="Times New Roman" w:cs="Times New Roman"/>
          <w:sz w:val="24"/>
          <w:szCs w:val="24"/>
        </w:rPr>
        <w:t xml:space="preserve"> </w:t>
      </w:r>
    </w:p>
    <w:p w14:paraId="625EF19B" w14:textId="09F30101" w:rsidR="007B0FC2" w:rsidRDefault="003B03F8" w:rsidP="00C55216">
      <w:pPr>
        <w:suppressAutoHyphens/>
        <w:autoSpaceDN w:val="0"/>
        <w:spacing w:after="0"/>
        <w:ind w:left="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b</w:t>
      </w:r>
      <w:r w:rsidR="00C55216">
        <w:rPr>
          <w:rFonts w:ascii="Times New Roman" w:eastAsia="Calibri" w:hAnsi="Times New Roman" w:cs="Times New Roman"/>
          <w:sz w:val="24"/>
          <w:szCs w:val="24"/>
        </w:rPr>
        <w:t>)</w:t>
      </w:r>
      <w:r w:rsidRPr="00D60985">
        <w:rPr>
          <w:rFonts w:ascii="Times New Roman" w:eastAsia="Calibri" w:hAnsi="Times New Roman" w:cs="Times New Roman"/>
          <w:sz w:val="24"/>
          <w:szCs w:val="24"/>
        </w:rPr>
        <w:t xml:space="preserve">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odstúpením od zmluvy</w:t>
      </w:r>
      <w:r w:rsidR="007B0FC2">
        <w:rPr>
          <w:rFonts w:ascii="Times New Roman" w:eastAsia="Calibri" w:hAnsi="Times New Roman" w:cs="Times New Roman"/>
          <w:sz w:val="24"/>
          <w:szCs w:val="24"/>
        </w:rPr>
        <w:t>,</w:t>
      </w:r>
    </w:p>
    <w:p w14:paraId="0B5D03E2" w14:textId="4C1858FA" w:rsidR="007B0FC2" w:rsidRDefault="007B0FC2" w:rsidP="00C55216">
      <w:pPr>
        <w:suppressAutoHyphens/>
        <w:autoSpaceDN w:val="0"/>
        <w:spacing w:after="0"/>
        <w:ind w:left="284"/>
        <w:jc w:val="both"/>
        <w:textAlignment w:val="baseline"/>
        <w:rPr>
          <w:rFonts w:ascii="Times New Roman" w:hAnsi="Times New Roman" w:cs="Times New Roman"/>
          <w:bCs/>
          <w:sz w:val="24"/>
          <w:szCs w:val="24"/>
        </w:rPr>
      </w:pPr>
      <w:r>
        <w:rPr>
          <w:rFonts w:ascii="Times New Roman" w:eastAsia="Calibri" w:hAnsi="Times New Roman" w:cs="Times New Roman"/>
          <w:sz w:val="24"/>
          <w:szCs w:val="24"/>
        </w:rPr>
        <w:t>c</w:t>
      </w:r>
      <w:r w:rsidR="00C5521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55216">
        <w:rPr>
          <w:rFonts w:ascii="Times New Roman" w:eastAsia="Calibri" w:hAnsi="Times New Roman" w:cs="Times New Roman"/>
          <w:sz w:val="24"/>
          <w:szCs w:val="24"/>
        </w:rPr>
        <w:tab/>
      </w:r>
      <w:r w:rsidRPr="007B0FC2">
        <w:rPr>
          <w:rFonts w:ascii="Times New Roman" w:hAnsi="Times New Roman" w:cs="Times New Roman"/>
          <w:bCs/>
          <w:sz w:val="24"/>
          <w:szCs w:val="24"/>
        </w:rPr>
        <w:t>písomnou výpoveďou bez uvedenia dôvodu</w:t>
      </w:r>
      <w:r>
        <w:rPr>
          <w:rFonts w:ascii="Times New Roman" w:hAnsi="Times New Roman" w:cs="Times New Roman"/>
          <w:bCs/>
          <w:sz w:val="24"/>
          <w:szCs w:val="24"/>
        </w:rPr>
        <w:t>.</w:t>
      </w:r>
    </w:p>
    <w:p w14:paraId="74CAB843" w14:textId="6D94B5A9" w:rsidR="003B03F8" w:rsidRPr="00D60985" w:rsidRDefault="007B0FC2" w:rsidP="00C55216">
      <w:pPr>
        <w:suppressAutoHyphens/>
        <w:autoSpaceDN w:val="0"/>
        <w:spacing w:after="0"/>
        <w:ind w:left="284" w:hanging="284"/>
        <w:jc w:val="both"/>
        <w:textAlignment w:val="baseline"/>
        <w:rPr>
          <w:rFonts w:ascii="Times New Roman" w:eastAsia="Calibri" w:hAnsi="Times New Roman" w:cs="Times New Roman"/>
          <w:sz w:val="24"/>
          <w:szCs w:val="24"/>
        </w:rPr>
      </w:pPr>
      <w:r>
        <w:rPr>
          <w:rFonts w:ascii="Times New Roman" w:hAnsi="Times New Roman" w:cs="Times New Roman"/>
          <w:bCs/>
          <w:sz w:val="24"/>
          <w:szCs w:val="24"/>
        </w:rPr>
        <w:lastRenderedPageBreak/>
        <w:t>4.</w:t>
      </w:r>
      <w:r>
        <w:rPr>
          <w:rFonts w:ascii="Times New Roman" w:eastAsia="Calibri" w:hAnsi="Times New Roman" w:cs="Times New Roman"/>
          <w:sz w:val="24"/>
          <w:szCs w:val="24"/>
        </w:rPr>
        <w:t xml:space="preserve"> </w:t>
      </w:r>
      <w:r w:rsidRPr="007B0FC2">
        <w:rPr>
          <w:rFonts w:ascii="Times New Roman" w:eastAsia="Calibri" w:hAnsi="Times New Roman" w:cs="Times New Roman"/>
          <w:sz w:val="24"/>
          <w:szCs w:val="24"/>
        </w:rPr>
        <w:t xml:space="preserve">V prípade výpovede je výpovedná doba </w:t>
      </w:r>
      <w:r w:rsidR="00E27BCB">
        <w:rPr>
          <w:rFonts w:ascii="Times New Roman" w:eastAsia="Calibri" w:hAnsi="Times New Roman" w:cs="Times New Roman"/>
          <w:sz w:val="24"/>
          <w:szCs w:val="24"/>
        </w:rPr>
        <w:t>10 dní</w:t>
      </w:r>
      <w:r w:rsidR="005633E4">
        <w:rPr>
          <w:rFonts w:ascii="Times New Roman" w:eastAsia="Calibri" w:hAnsi="Times New Roman" w:cs="Times New Roman"/>
          <w:sz w:val="24"/>
          <w:szCs w:val="24"/>
        </w:rPr>
        <w:t xml:space="preserve"> a</w:t>
      </w:r>
      <w:r w:rsidRPr="007B0FC2">
        <w:rPr>
          <w:rFonts w:ascii="Times New Roman" w:eastAsia="Calibri" w:hAnsi="Times New Roman" w:cs="Times New Roman"/>
          <w:sz w:val="24"/>
          <w:szCs w:val="24"/>
        </w:rPr>
        <w:t xml:space="preserve"> začne plynúť prvým dňom nasledujúc</w:t>
      </w:r>
      <w:r w:rsidR="00E27BCB">
        <w:rPr>
          <w:rFonts w:ascii="Times New Roman" w:eastAsia="Calibri" w:hAnsi="Times New Roman" w:cs="Times New Roman"/>
          <w:sz w:val="24"/>
          <w:szCs w:val="24"/>
        </w:rPr>
        <w:t>im</w:t>
      </w:r>
      <w:r w:rsidRPr="007B0FC2">
        <w:rPr>
          <w:rFonts w:ascii="Times New Roman" w:eastAsia="Calibri" w:hAnsi="Times New Roman" w:cs="Times New Roman"/>
          <w:sz w:val="24"/>
          <w:szCs w:val="24"/>
        </w:rPr>
        <w:t xml:space="preserve"> po </w:t>
      </w:r>
      <w:r w:rsidR="00E27BCB">
        <w:rPr>
          <w:rFonts w:ascii="Times New Roman" w:eastAsia="Calibri" w:hAnsi="Times New Roman" w:cs="Times New Roman"/>
          <w:sz w:val="24"/>
          <w:szCs w:val="24"/>
        </w:rPr>
        <w:t>tom</w:t>
      </w:r>
      <w:r w:rsidRPr="007B0FC2">
        <w:rPr>
          <w:rFonts w:ascii="Times New Roman" w:eastAsia="Calibri" w:hAnsi="Times New Roman" w:cs="Times New Roman"/>
          <w:sz w:val="24"/>
          <w:szCs w:val="24"/>
        </w:rPr>
        <w:t>,</w:t>
      </w:r>
      <w:r w:rsidR="00E27BCB">
        <w:rPr>
          <w:rFonts w:ascii="Times New Roman" w:eastAsia="Calibri" w:hAnsi="Times New Roman" w:cs="Times New Roman"/>
          <w:sz w:val="24"/>
          <w:szCs w:val="24"/>
        </w:rPr>
        <w:t xml:space="preserve"> čo</w:t>
      </w:r>
      <w:r w:rsidRPr="007B0FC2">
        <w:rPr>
          <w:rFonts w:ascii="Times New Roman" w:eastAsia="Calibri" w:hAnsi="Times New Roman" w:cs="Times New Roman"/>
          <w:sz w:val="24"/>
          <w:szCs w:val="24"/>
        </w:rPr>
        <w:t xml:space="preserve"> bola výpoveď doručená druhej zmluvnej strane.</w:t>
      </w:r>
    </w:p>
    <w:p w14:paraId="200BE83D" w14:textId="579522CD" w:rsidR="003B03F8" w:rsidRPr="00D60985" w:rsidRDefault="005633E4" w:rsidP="00C55216">
      <w:pPr>
        <w:suppressAutoHyphens/>
        <w:autoSpaceDN w:val="0"/>
        <w:spacing w:after="0"/>
        <w:ind w:left="284" w:hanging="284"/>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5</w:t>
      </w:r>
      <w:r w:rsidR="003B03F8" w:rsidRPr="00D60985">
        <w:rPr>
          <w:rFonts w:ascii="Times New Roman" w:eastAsia="Calibri" w:hAnsi="Times New Roman" w:cs="Times New Roman"/>
          <w:sz w:val="24"/>
          <w:szCs w:val="24"/>
        </w:rPr>
        <w:t xml:space="preserve">. </w:t>
      </w:r>
      <w:r w:rsidR="00C55216">
        <w:rPr>
          <w:rFonts w:ascii="Times New Roman" w:eastAsia="Calibri" w:hAnsi="Times New Roman" w:cs="Times New Roman"/>
          <w:sz w:val="24"/>
          <w:szCs w:val="24"/>
        </w:rPr>
        <w:tab/>
      </w:r>
      <w:r w:rsidR="003B03F8" w:rsidRPr="00D60985">
        <w:rPr>
          <w:rFonts w:ascii="Times New Roman" w:eastAsia="Calibri" w:hAnsi="Times New Roman" w:cs="Times New Roman"/>
          <w:sz w:val="24"/>
          <w:szCs w:val="24"/>
        </w:rPr>
        <w:t xml:space="preserve">Každá zo zmluvných strán je oprávnená okamžite od Zmluvy odstúpiť v prípade, že bude porušená akákoľvek podstatná povinnosť vyplývajúca z tejto zmluvy. Okamžité odstúpenie od zmluvy musí byť písomne oznámené druhej zmluvnej strane. Zmluvné strany sa dohodli za podstatnú povinnosť považovať každú povinnosť vyplývajúcu z tejto zmluvy. Odstúpenie od zmluvy je účinné nasledujúci deň </w:t>
      </w:r>
      <w:r w:rsidR="00E27BCB">
        <w:rPr>
          <w:rFonts w:ascii="Times New Roman" w:eastAsia="Calibri" w:hAnsi="Times New Roman" w:cs="Times New Roman"/>
          <w:sz w:val="24"/>
          <w:szCs w:val="24"/>
        </w:rPr>
        <w:t>po</w:t>
      </w:r>
      <w:r w:rsidR="003B03F8" w:rsidRPr="00D60985">
        <w:rPr>
          <w:rFonts w:ascii="Times New Roman" w:eastAsia="Calibri" w:hAnsi="Times New Roman" w:cs="Times New Roman"/>
          <w:sz w:val="24"/>
          <w:szCs w:val="24"/>
        </w:rPr>
        <w:t xml:space="preserve"> d</w:t>
      </w:r>
      <w:r w:rsidR="00E27BCB">
        <w:rPr>
          <w:rFonts w:ascii="Times New Roman" w:eastAsia="Calibri" w:hAnsi="Times New Roman" w:cs="Times New Roman"/>
          <w:sz w:val="24"/>
          <w:szCs w:val="24"/>
        </w:rPr>
        <w:t>ni</w:t>
      </w:r>
      <w:r w:rsidR="003B03F8" w:rsidRPr="00D60985">
        <w:rPr>
          <w:rFonts w:ascii="Times New Roman" w:eastAsia="Calibri" w:hAnsi="Times New Roman" w:cs="Times New Roman"/>
          <w:sz w:val="24"/>
          <w:szCs w:val="24"/>
        </w:rPr>
        <w:t xml:space="preserve"> doručenia odstúpenia ktoroukoľvek zo zmluvných strán.</w:t>
      </w:r>
    </w:p>
    <w:p w14:paraId="03D9366B" w14:textId="50C7DB7E" w:rsidR="003B03F8" w:rsidRPr="00D60985" w:rsidRDefault="00C55216" w:rsidP="00C55216">
      <w:pPr>
        <w:suppressAutoHyphens/>
        <w:autoSpaceDN w:val="0"/>
        <w:spacing w:after="0"/>
        <w:ind w:left="284" w:hanging="284"/>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6</w:t>
      </w:r>
      <w:r w:rsidR="003B03F8" w:rsidRPr="00D60985">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003B03F8" w:rsidRPr="00D60985">
        <w:rPr>
          <w:rFonts w:ascii="Times New Roman" w:eastAsia="Calibri" w:hAnsi="Times New Roman" w:cs="Times New Roman"/>
          <w:sz w:val="24"/>
          <w:szCs w:val="24"/>
        </w:rPr>
        <w:t xml:space="preserve">Odstúpením zmluva zaniká od momentu, keď prejav vôle oprávnenej strany odstúpiť od zmluvy je doručený druhej strane. Po tejto dobe nemožno účinky odstúpenia od zmluvy odvolať alebo meniť bez súhlasu druhej strany. </w:t>
      </w:r>
    </w:p>
    <w:p w14:paraId="3F095A92" w14:textId="77777777" w:rsidR="003B03F8" w:rsidRPr="00896474" w:rsidRDefault="003B03F8" w:rsidP="00896474">
      <w:pPr>
        <w:suppressAutoHyphens/>
        <w:autoSpaceDN w:val="0"/>
        <w:spacing w:after="0"/>
        <w:ind w:left="284" w:hanging="284"/>
        <w:jc w:val="both"/>
        <w:textAlignment w:val="baseline"/>
        <w:rPr>
          <w:rFonts w:ascii="Times New Roman" w:eastAsia="Calibri" w:hAnsi="Times New Roman" w:cs="Times New Roman"/>
          <w:sz w:val="8"/>
          <w:szCs w:val="8"/>
        </w:rPr>
      </w:pPr>
    </w:p>
    <w:p w14:paraId="750FF9AC" w14:textId="7526FD19" w:rsidR="00896474" w:rsidRPr="00896474" w:rsidRDefault="00896474" w:rsidP="00896474">
      <w:pPr>
        <w:autoSpaceDE w:val="0"/>
        <w:autoSpaceDN w:val="0"/>
        <w:adjustRightInd w:val="0"/>
        <w:spacing w:after="0" w:line="240" w:lineRule="auto"/>
        <w:jc w:val="center"/>
        <w:rPr>
          <w:rFonts w:ascii="Times New Roman" w:hAnsi="Times New Roman" w:cs="Times New Roman"/>
          <w:b/>
          <w:bCs/>
          <w:sz w:val="24"/>
          <w:szCs w:val="24"/>
          <w:lang w:eastAsia="sk-SK"/>
        </w:rPr>
      </w:pPr>
      <w:r w:rsidRPr="00896474">
        <w:rPr>
          <w:rFonts w:ascii="Times New Roman" w:hAnsi="Times New Roman" w:cs="Times New Roman"/>
          <w:b/>
          <w:bCs/>
          <w:sz w:val="24"/>
          <w:szCs w:val="24"/>
          <w:lang w:eastAsia="sk-SK"/>
        </w:rPr>
        <w:t>Čl</w:t>
      </w:r>
      <w:r>
        <w:rPr>
          <w:rFonts w:ascii="Times New Roman" w:hAnsi="Times New Roman" w:cs="Times New Roman"/>
          <w:b/>
          <w:bCs/>
          <w:sz w:val="24"/>
          <w:szCs w:val="24"/>
          <w:lang w:eastAsia="sk-SK"/>
        </w:rPr>
        <w:t>ánok</w:t>
      </w:r>
      <w:r w:rsidRPr="00896474">
        <w:rPr>
          <w:rFonts w:ascii="Times New Roman" w:hAnsi="Times New Roman" w:cs="Times New Roman"/>
          <w:b/>
          <w:bCs/>
          <w:sz w:val="24"/>
          <w:szCs w:val="24"/>
          <w:lang w:eastAsia="sk-SK"/>
        </w:rPr>
        <w:t xml:space="preserve"> VI</w:t>
      </w:r>
      <w:r>
        <w:rPr>
          <w:rFonts w:ascii="Times New Roman" w:hAnsi="Times New Roman" w:cs="Times New Roman"/>
          <w:b/>
          <w:bCs/>
          <w:sz w:val="24"/>
          <w:szCs w:val="24"/>
          <w:lang w:eastAsia="sk-SK"/>
        </w:rPr>
        <w:t>II</w:t>
      </w:r>
    </w:p>
    <w:p w14:paraId="00EA25D0" w14:textId="77777777" w:rsidR="00896474" w:rsidRPr="00896474" w:rsidRDefault="00896474" w:rsidP="00896474">
      <w:pPr>
        <w:autoSpaceDE w:val="0"/>
        <w:autoSpaceDN w:val="0"/>
        <w:adjustRightInd w:val="0"/>
        <w:spacing w:after="0" w:line="240" w:lineRule="auto"/>
        <w:jc w:val="center"/>
        <w:rPr>
          <w:rFonts w:ascii="Times New Roman" w:hAnsi="Times New Roman" w:cs="Times New Roman"/>
          <w:b/>
          <w:bCs/>
          <w:sz w:val="24"/>
          <w:szCs w:val="24"/>
          <w:lang w:eastAsia="sk-SK"/>
        </w:rPr>
      </w:pPr>
      <w:r w:rsidRPr="00896474">
        <w:rPr>
          <w:rFonts w:ascii="Times New Roman" w:hAnsi="Times New Roman" w:cs="Times New Roman"/>
          <w:b/>
          <w:bCs/>
          <w:sz w:val="24"/>
          <w:szCs w:val="24"/>
          <w:lang w:eastAsia="sk-SK"/>
        </w:rPr>
        <w:t xml:space="preserve"> SANKCIE </w:t>
      </w:r>
    </w:p>
    <w:p w14:paraId="31B94673" w14:textId="77777777" w:rsidR="00896474" w:rsidRPr="00896474" w:rsidRDefault="00896474" w:rsidP="00896474">
      <w:pPr>
        <w:autoSpaceDE w:val="0"/>
        <w:autoSpaceDN w:val="0"/>
        <w:adjustRightInd w:val="0"/>
        <w:spacing w:after="0"/>
        <w:ind w:left="426" w:hanging="426"/>
        <w:rPr>
          <w:rFonts w:ascii="Times New Roman" w:hAnsi="Times New Roman" w:cs="Times New Roman"/>
          <w:b/>
          <w:bCs/>
          <w:sz w:val="16"/>
          <w:szCs w:val="16"/>
          <w:lang w:eastAsia="sk-SK"/>
        </w:rPr>
      </w:pPr>
    </w:p>
    <w:p w14:paraId="2BD071DC" w14:textId="0CF9F7DF" w:rsidR="00896474" w:rsidRPr="00896474" w:rsidRDefault="00896474" w:rsidP="00896474">
      <w:pPr>
        <w:autoSpaceDE w:val="0"/>
        <w:autoSpaceDN w:val="0"/>
        <w:adjustRightInd w:val="0"/>
        <w:spacing w:after="0" w:line="240" w:lineRule="auto"/>
        <w:ind w:left="284" w:hanging="284"/>
        <w:jc w:val="both"/>
        <w:rPr>
          <w:rFonts w:ascii="Times New Roman" w:hAnsi="Times New Roman" w:cs="Times New Roman"/>
          <w:sz w:val="24"/>
          <w:szCs w:val="24"/>
          <w:lang w:eastAsia="sk-SK"/>
        </w:rPr>
      </w:pPr>
      <w:r w:rsidRPr="00896474">
        <w:rPr>
          <w:rFonts w:ascii="Times New Roman" w:hAnsi="Times New Roman" w:cs="Times New Roman"/>
          <w:sz w:val="24"/>
          <w:szCs w:val="24"/>
          <w:lang w:eastAsia="sk-SK"/>
        </w:rPr>
        <w:t>1.  V prípade omeškania kupujúceho s úhradou faktúry má predávajúci právo na vyúčtovanie úrokov z omeškania vo výške 0,0</w:t>
      </w:r>
      <w:r>
        <w:rPr>
          <w:rFonts w:ascii="Times New Roman" w:hAnsi="Times New Roman" w:cs="Times New Roman"/>
          <w:sz w:val="24"/>
          <w:szCs w:val="24"/>
          <w:lang w:eastAsia="sk-SK"/>
        </w:rPr>
        <w:t>2</w:t>
      </w:r>
      <w:r w:rsidRPr="00896474">
        <w:rPr>
          <w:rFonts w:ascii="Times New Roman" w:hAnsi="Times New Roman" w:cs="Times New Roman"/>
          <w:sz w:val="24"/>
          <w:szCs w:val="24"/>
          <w:lang w:eastAsia="sk-SK"/>
        </w:rPr>
        <w:t xml:space="preserve"> % z neuhradenej sumy za každý deň omeškania, ktorý vyúčtuje samostatnou faktúrou.  </w:t>
      </w:r>
    </w:p>
    <w:p w14:paraId="76ACE038" w14:textId="7E9E96A6" w:rsidR="00896474" w:rsidRPr="00896474" w:rsidRDefault="00896474" w:rsidP="00896474">
      <w:pPr>
        <w:autoSpaceDE w:val="0"/>
        <w:autoSpaceDN w:val="0"/>
        <w:adjustRightInd w:val="0"/>
        <w:spacing w:after="0" w:line="240" w:lineRule="auto"/>
        <w:ind w:left="284" w:hanging="284"/>
        <w:jc w:val="both"/>
        <w:rPr>
          <w:rFonts w:ascii="Times New Roman" w:hAnsi="Times New Roman" w:cs="Times New Roman"/>
          <w:sz w:val="24"/>
          <w:szCs w:val="24"/>
          <w:lang w:eastAsia="sk-SK"/>
        </w:rPr>
      </w:pPr>
      <w:r w:rsidRPr="00896474">
        <w:rPr>
          <w:rFonts w:ascii="Times New Roman" w:hAnsi="Times New Roman" w:cs="Times New Roman"/>
          <w:sz w:val="24"/>
          <w:szCs w:val="24"/>
          <w:lang w:eastAsia="sk-SK"/>
        </w:rPr>
        <w:t xml:space="preserve">2. </w:t>
      </w:r>
      <w:r w:rsidRPr="00896474">
        <w:rPr>
          <w:rFonts w:ascii="Times New Roman" w:hAnsi="Times New Roman" w:cs="Times New Roman"/>
          <w:sz w:val="24"/>
          <w:szCs w:val="24"/>
          <w:lang w:eastAsia="sk-SK"/>
        </w:rPr>
        <w:tab/>
        <w:t>V prípade, že predávajúci nedodrží termín plnenia resp. podmienky tejto zmluvy (</w:t>
      </w:r>
      <w:r w:rsidR="009413AC">
        <w:rPr>
          <w:rFonts w:ascii="Times New Roman" w:hAnsi="Times New Roman" w:cs="Times New Roman"/>
          <w:sz w:val="24"/>
          <w:szCs w:val="24"/>
          <w:lang w:eastAsia="sk-SK"/>
        </w:rPr>
        <w:t>vrátane nedodržania povinnosti predávajúceho v zmysle čl. VI zmluvy – Stav motorových vozidiel a zodpovednosť za vady</w:t>
      </w:r>
      <w:r w:rsidRPr="00896474">
        <w:rPr>
          <w:rFonts w:ascii="Times New Roman" w:hAnsi="Times New Roman" w:cs="Times New Roman"/>
          <w:sz w:val="24"/>
          <w:szCs w:val="24"/>
          <w:lang w:eastAsia="sk-SK"/>
        </w:rPr>
        <w:t xml:space="preserve">), má kupujúci právo na zmluvnú pokutu vo výške </w:t>
      </w:r>
      <w:r w:rsidR="00BB3824">
        <w:rPr>
          <w:rFonts w:ascii="Times New Roman" w:hAnsi="Times New Roman" w:cs="Times New Roman"/>
          <w:sz w:val="24"/>
          <w:szCs w:val="24"/>
          <w:lang w:eastAsia="sk-SK"/>
        </w:rPr>
        <w:t>5</w:t>
      </w:r>
      <w:r w:rsidR="00E27BCB">
        <w:rPr>
          <w:rFonts w:ascii="Times New Roman" w:hAnsi="Times New Roman" w:cs="Times New Roman"/>
          <w:sz w:val="24"/>
          <w:szCs w:val="24"/>
          <w:lang w:eastAsia="sk-SK"/>
        </w:rPr>
        <w:t>0</w:t>
      </w:r>
      <w:r w:rsidR="00FD1F2B">
        <w:rPr>
          <w:rFonts w:ascii="Times New Roman" w:hAnsi="Times New Roman" w:cs="Times New Roman"/>
          <w:sz w:val="24"/>
          <w:szCs w:val="24"/>
          <w:lang w:eastAsia="sk-SK"/>
        </w:rPr>
        <w:t xml:space="preserve"> € </w:t>
      </w:r>
      <w:r w:rsidRPr="00896474">
        <w:rPr>
          <w:rFonts w:ascii="Times New Roman" w:hAnsi="Times New Roman" w:cs="Times New Roman"/>
          <w:sz w:val="24"/>
          <w:szCs w:val="24"/>
          <w:lang w:eastAsia="sk-SK"/>
        </w:rPr>
        <w:t>za každý deň omeškania, ktor</w:t>
      </w:r>
      <w:r w:rsidR="009413AC">
        <w:rPr>
          <w:rFonts w:ascii="Times New Roman" w:hAnsi="Times New Roman" w:cs="Times New Roman"/>
          <w:sz w:val="24"/>
          <w:szCs w:val="24"/>
          <w:lang w:eastAsia="sk-SK"/>
        </w:rPr>
        <w:t>ú</w:t>
      </w:r>
      <w:r w:rsidRPr="00896474">
        <w:rPr>
          <w:rFonts w:ascii="Times New Roman" w:hAnsi="Times New Roman" w:cs="Times New Roman"/>
          <w:sz w:val="24"/>
          <w:szCs w:val="24"/>
          <w:lang w:eastAsia="sk-SK"/>
        </w:rPr>
        <w:t xml:space="preserve"> vyúčtuje samostatnou faktúrou.  </w:t>
      </w:r>
      <w:r w:rsidR="009413AC">
        <w:rPr>
          <w:rFonts w:ascii="Times New Roman" w:hAnsi="Times New Roman" w:cs="Times New Roman"/>
          <w:sz w:val="24"/>
          <w:szCs w:val="24"/>
          <w:lang w:eastAsia="sk-SK"/>
        </w:rPr>
        <w:t xml:space="preserve"> </w:t>
      </w:r>
    </w:p>
    <w:p w14:paraId="7C51FCE1" w14:textId="77777777" w:rsidR="00896474" w:rsidRPr="00896474" w:rsidRDefault="00896474" w:rsidP="00896474">
      <w:pPr>
        <w:autoSpaceDE w:val="0"/>
        <w:autoSpaceDN w:val="0"/>
        <w:adjustRightInd w:val="0"/>
        <w:spacing w:after="0" w:line="240" w:lineRule="auto"/>
        <w:ind w:left="426" w:hanging="426"/>
        <w:jc w:val="center"/>
        <w:rPr>
          <w:rFonts w:ascii="Times New Roman" w:eastAsia="Calibri" w:hAnsi="Times New Roman" w:cs="Times New Roman"/>
          <w:b/>
          <w:sz w:val="8"/>
          <w:szCs w:val="8"/>
        </w:rPr>
      </w:pPr>
    </w:p>
    <w:p w14:paraId="64E4799D" w14:textId="0EC024D7" w:rsidR="003B03F8" w:rsidRPr="00D60985" w:rsidRDefault="003B03F8" w:rsidP="00896474">
      <w:pPr>
        <w:autoSpaceDE w:val="0"/>
        <w:autoSpaceDN w:val="0"/>
        <w:adjustRightInd w:val="0"/>
        <w:spacing w:after="0" w:line="240" w:lineRule="auto"/>
        <w:ind w:left="426" w:hanging="426"/>
        <w:jc w:val="center"/>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I</w:t>
      </w:r>
      <w:r w:rsidR="00896474">
        <w:rPr>
          <w:rFonts w:ascii="Times New Roman" w:eastAsia="Calibri" w:hAnsi="Times New Roman" w:cs="Times New Roman"/>
          <w:b/>
          <w:sz w:val="24"/>
          <w:szCs w:val="24"/>
        </w:rPr>
        <w:t>X</w:t>
      </w:r>
    </w:p>
    <w:p w14:paraId="2C1A6F6D" w14:textId="77777777" w:rsidR="003B03F8" w:rsidRDefault="003B03F8" w:rsidP="00896474">
      <w:pPr>
        <w:suppressAutoHyphens/>
        <w:autoSpaceDN w:val="0"/>
        <w:spacing w:after="0" w:line="240" w:lineRule="auto"/>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Záverečné ustanovenia</w:t>
      </w:r>
    </w:p>
    <w:p w14:paraId="072583E1" w14:textId="77777777" w:rsidR="00C55216" w:rsidRPr="00896474" w:rsidRDefault="00C55216" w:rsidP="003B03F8">
      <w:pPr>
        <w:suppressAutoHyphens/>
        <w:autoSpaceDN w:val="0"/>
        <w:spacing w:after="0"/>
        <w:jc w:val="center"/>
        <w:textAlignment w:val="baseline"/>
        <w:rPr>
          <w:rFonts w:ascii="Times New Roman" w:eastAsia="Calibri" w:hAnsi="Times New Roman" w:cs="Times New Roman"/>
          <w:b/>
          <w:sz w:val="16"/>
          <w:szCs w:val="16"/>
        </w:rPr>
      </w:pPr>
    </w:p>
    <w:p w14:paraId="0D3177F3" w14:textId="77777777"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1. Akékoľvek dohody, zmeny alebo doplnenia k tejto zmluve je možné urobiť len na základe vzájomnej dohody zmluvných strán vo forme písomných dodatkov k tejto zmluve, podpísaných štatutárnymi zástupcami zmluvných strán. Návrhy dodatkov môže predkladať ktorákoľvek zo zmluvných strán.</w:t>
      </w:r>
    </w:p>
    <w:p w14:paraId="3DD36677" w14:textId="22CC6F4F"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2. </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 xml:space="preserve">Akékoľvek sporné otázky budú riešené predovšetkým vzájomnou dohodou zmluvných strán. </w:t>
      </w:r>
    </w:p>
    <w:p w14:paraId="720EBE1E" w14:textId="2D84A442"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3.</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Zmluvné vzťahy neupravené touto zmluvou sa budú riadiť príslušnými ustanoveniami Obchodného zákonníka a podporne Občianskeho zákonníka.</w:t>
      </w:r>
    </w:p>
    <w:p w14:paraId="3AA06B67" w14:textId="5AFB35B8"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4.</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 xml:space="preserve">Zmluva nadobúda platnosť dňom podpísania štatutárnymi zástupcami obidvoch zmluvných strán a účinnosť nadobúda dňom nasledujúcim po dni  jej zverejnenia </w:t>
      </w:r>
      <w:r w:rsidR="008D5129">
        <w:rPr>
          <w:rFonts w:ascii="Times New Roman" w:eastAsia="Calibri" w:hAnsi="Times New Roman" w:cs="Times New Roman"/>
          <w:sz w:val="24"/>
          <w:szCs w:val="24"/>
        </w:rPr>
        <w:t>v Centrálnom registri zmlúv.</w:t>
      </w:r>
    </w:p>
    <w:p w14:paraId="3745147A" w14:textId="5E44657E" w:rsidR="003B03F8" w:rsidRPr="00D60985" w:rsidRDefault="003B03F8" w:rsidP="00C55216">
      <w:pPr>
        <w:suppressAutoHyphens/>
        <w:autoSpaceDN w:val="0"/>
        <w:spacing w:after="0"/>
        <w:ind w:left="284" w:hanging="284"/>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5.</w:t>
      </w:r>
      <w:r w:rsidR="00C55216">
        <w:rPr>
          <w:rFonts w:ascii="Times New Roman" w:eastAsia="Calibri" w:hAnsi="Times New Roman" w:cs="Times New Roman"/>
          <w:sz w:val="24"/>
          <w:szCs w:val="24"/>
        </w:rPr>
        <w:tab/>
      </w:r>
      <w:r w:rsidRPr="00D60985">
        <w:rPr>
          <w:rFonts w:ascii="Times New Roman" w:eastAsia="Calibri" w:hAnsi="Times New Roman" w:cs="Times New Roman"/>
          <w:sz w:val="24"/>
          <w:szCs w:val="24"/>
        </w:rPr>
        <w:t>Táto zmluva je vyhotovená v dvoch vyhotoveniach, z ktorých každá zmluvná strana obdrží po jednom vyhotovení.</w:t>
      </w:r>
    </w:p>
    <w:p w14:paraId="22997CF4" w14:textId="77777777" w:rsidR="003B1D15" w:rsidRDefault="003B1D15" w:rsidP="003F7C8B">
      <w:pPr>
        <w:suppressAutoHyphens/>
        <w:autoSpaceDN w:val="0"/>
        <w:spacing w:after="0" w:line="240" w:lineRule="auto"/>
        <w:jc w:val="both"/>
        <w:textAlignment w:val="baseline"/>
        <w:rPr>
          <w:rFonts w:ascii="Times New Roman" w:eastAsia="Calibri" w:hAnsi="Times New Roman" w:cs="Times New Roman"/>
          <w:sz w:val="24"/>
          <w:szCs w:val="24"/>
        </w:rPr>
      </w:pPr>
    </w:p>
    <w:p w14:paraId="388EFED2" w14:textId="772E64F3" w:rsidR="003F7C8B" w:rsidRDefault="003F7C8B" w:rsidP="003F7C8B">
      <w:pPr>
        <w:suppressAutoHyphens/>
        <w:autoSpaceDN w:val="0"/>
        <w:spacing w:after="0" w:line="240" w:lineRule="auto"/>
        <w:jc w:val="both"/>
        <w:textAlignment w:val="baseline"/>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Príloha č. 1 Cenová ponuka zo dňa </w:t>
      </w:r>
      <w:r w:rsidRPr="003F7C8B">
        <w:rPr>
          <w:rFonts w:ascii="Times New Roman" w:eastAsia="Calibri" w:hAnsi="Times New Roman" w:cs="Times New Roman"/>
          <w:color w:val="FF0000"/>
          <w:sz w:val="24"/>
          <w:szCs w:val="24"/>
        </w:rPr>
        <w:t>00.00.202</w:t>
      </w:r>
      <w:r w:rsidR="003D1CD0">
        <w:rPr>
          <w:rFonts w:ascii="Times New Roman" w:eastAsia="Calibri" w:hAnsi="Times New Roman" w:cs="Times New Roman"/>
          <w:color w:val="FF0000"/>
          <w:sz w:val="24"/>
          <w:szCs w:val="24"/>
        </w:rPr>
        <w:t>6</w:t>
      </w:r>
    </w:p>
    <w:p w14:paraId="570FE6B7" w14:textId="5534C987" w:rsidR="003F7C8B" w:rsidRPr="003F7C8B" w:rsidRDefault="003F7C8B" w:rsidP="003F7C8B">
      <w:pPr>
        <w:suppressAutoHyphens/>
        <w:autoSpaceDN w:val="0"/>
        <w:spacing w:after="0" w:line="240" w:lineRule="auto"/>
        <w:jc w:val="both"/>
        <w:textAlignment w:val="baseline"/>
        <w:rPr>
          <w:rFonts w:ascii="Times New Roman" w:eastAsia="Calibri" w:hAnsi="Times New Roman" w:cs="Times New Roman"/>
          <w:sz w:val="24"/>
          <w:szCs w:val="24"/>
        </w:rPr>
      </w:pPr>
      <w:r w:rsidRPr="003F7C8B">
        <w:rPr>
          <w:rFonts w:ascii="Times New Roman" w:eastAsia="Calibri" w:hAnsi="Times New Roman" w:cs="Times New Roman"/>
          <w:sz w:val="24"/>
          <w:szCs w:val="24"/>
        </w:rPr>
        <w:t>Príloha č. 2</w:t>
      </w:r>
      <w:r>
        <w:rPr>
          <w:rFonts w:ascii="Times New Roman" w:eastAsia="Calibri" w:hAnsi="Times New Roman" w:cs="Times New Roman"/>
          <w:sz w:val="24"/>
          <w:szCs w:val="24"/>
        </w:rPr>
        <w:t xml:space="preserve"> </w:t>
      </w:r>
      <w:r w:rsidR="00A35471">
        <w:rPr>
          <w:rFonts w:ascii="Times New Roman" w:eastAsia="Calibri" w:hAnsi="Times New Roman" w:cs="Times New Roman"/>
          <w:sz w:val="24"/>
          <w:szCs w:val="24"/>
        </w:rPr>
        <w:t>T</w:t>
      </w:r>
      <w:r>
        <w:rPr>
          <w:rFonts w:ascii="Times New Roman" w:eastAsia="Calibri" w:hAnsi="Times New Roman" w:cs="Times New Roman"/>
          <w:sz w:val="24"/>
          <w:szCs w:val="24"/>
        </w:rPr>
        <w:t xml:space="preserve">echnická špecifikácia </w:t>
      </w:r>
      <w:r w:rsidR="00A57503">
        <w:rPr>
          <w:rFonts w:ascii="Times New Roman" w:eastAsia="Calibri" w:hAnsi="Times New Roman" w:cs="Times New Roman"/>
          <w:sz w:val="24"/>
          <w:szCs w:val="24"/>
        </w:rPr>
        <w:t>vozidla</w:t>
      </w:r>
    </w:p>
    <w:p w14:paraId="419C53E0" w14:textId="77777777" w:rsidR="00C55216" w:rsidRDefault="00C55216" w:rsidP="00C55216">
      <w:pPr>
        <w:suppressAutoHyphens/>
        <w:autoSpaceDN w:val="0"/>
        <w:spacing w:after="0"/>
        <w:jc w:val="both"/>
        <w:textAlignment w:val="baseline"/>
        <w:rPr>
          <w:rFonts w:ascii="Times New Roman" w:eastAsia="Calibri" w:hAnsi="Times New Roman" w:cs="Times New Roman"/>
          <w:sz w:val="24"/>
          <w:szCs w:val="24"/>
        </w:rPr>
      </w:pPr>
    </w:p>
    <w:p w14:paraId="6E16D727" w14:textId="77777777" w:rsidR="008D5129" w:rsidRDefault="003B03F8" w:rsidP="003B03F8">
      <w:pPr>
        <w:suppressAutoHyphens/>
        <w:autoSpaceDN w:val="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V Košiciach, dňa</w:t>
      </w:r>
    </w:p>
    <w:p w14:paraId="6A9C745A" w14:textId="77777777" w:rsidR="009413AC" w:rsidRDefault="00896474" w:rsidP="008D5129">
      <w:pPr>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B03F8" w:rsidRPr="00D60985">
        <w:rPr>
          <w:rFonts w:ascii="Times New Roman" w:eastAsia="Calibri" w:hAnsi="Times New Roman" w:cs="Times New Roman"/>
          <w:sz w:val="24"/>
          <w:szCs w:val="24"/>
        </w:rPr>
        <w:t>za kupujúceho:</w:t>
      </w:r>
      <w:r w:rsidR="003B03F8" w:rsidRPr="00D60985">
        <w:rPr>
          <w:rFonts w:ascii="Times New Roman" w:eastAsia="Calibri" w:hAnsi="Times New Roman" w:cs="Times New Roman"/>
          <w:sz w:val="24"/>
          <w:szCs w:val="24"/>
        </w:rPr>
        <w:tab/>
      </w:r>
      <w:r w:rsidR="003B03F8" w:rsidRPr="00D60985">
        <w:rPr>
          <w:rFonts w:ascii="Times New Roman" w:eastAsia="Calibri" w:hAnsi="Times New Roman" w:cs="Times New Roman"/>
          <w:sz w:val="24"/>
          <w:szCs w:val="24"/>
        </w:rPr>
        <w:tab/>
      </w:r>
      <w:r w:rsidR="003B03F8" w:rsidRPr="00D60985">
        <w:rPr>
          <w:rFonts w:ascii="Times New Roman" w:eastAsia="Calibri" w:hAnsi="Times New Roman" w:cs="Times New Roman"/>
          <w:sz w:val="24"/>
          <w:szCs w:val="24"/>
        </w:rPr>
        <w:tab/>
      </w:r>
      <w:r w:rsidR="003B03F8" w:rsidRPr="00D60985">
        <w:rPr>
          <w:rFonts w:ascii="Times New Roman" w:eastAsia="Calibri" w:hAnsi="Times New Roman" w:cs="Times New Roman"/>
          <w:sz w:val="24"/>
          <w:szCs w:val="24"/>
        </w:rPr>
        <w:tab/>
        <w:t xml:space="preserve">           </w:t>
      </w:r>
      <w:r w:rsidR="008D5129">
        <w:rPr>
          <w:rFonts w:ascii="Times New Roman" w:eastAsia="Calibri" w:hAnsi="Times New Roman" w:cs="Times New Roman"/>
          <w:sz w:val="24"/>
          <w:szCs w:val="24"/>
        </w:rPr>
        <w:t xml:space="preserve">            </w:t>
      </w:r>
      <w:r w:rsidR="003B03F8" w:rsidRPr="00D60985">
        <w:rPr>
          <w:rFonts w:ascii="Times New Roman" w:eastAsia="Calibri" w:hAnsi="Times New Roman" w:cs="Times New Roman"/>
          <w:sz w:val="24"/>
          <w:szCs w:val="24"/>
        </w:rPr>
        <w:t xml:space="preserve">za predávajúceho:      </w:t>
      </w:r>
    </w:p>
    <w:p w14:paraId="35A01CB3" w14:textId="0F289B48" w:rsidR="003B03F8" w:rsidRDefault="003B03F8" w:rsidP="008D5129">
      <w:pPr>
        <w:suppressAutoHyphens/>
        <w:autoSpaceDN w:val="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        </w:t>
      </w:r>
    </w:p>
    <w:p w14:paraId="6305DA2A" w14:textId="705F4D74" w:rsidR="005633E4" w:rsidRPr="00D60985" w:rsidRDefault="008D5129" w:rsidP="003B03F8">
      <w:pPr>
        <w:suppressAutoHyphens/>
        <w:autoSpaceDN w:val="0"/>
        <w:spacing w:after="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                                      _____________________________</w:t>
      </w:r>
    </w:p>
    <w:p w14:paraId="0B7F5C7E" w14:textId="77777777" w:rsidR="003B03F8" w:rsidRPr="00D60985" w:rsidRDefault="003B03F8" w:rsidP="003B03F8">
      <w:pPr>
        <w:suppressAutoHyphens/>
        <w:autoSpaceDN w:val="0"/>
        <w:spacing w:after="0"/>
        <w:ind w:firstLine="708"/>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Ing. Marta Popríková</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p>
    <w:p w14:paraId="2FFF5412" w14:textId="09DD971E" w:rsidR="00275A89" w:rsidRDefault="003B03F8" w:rsidP="00C55216">
      <w:pPr>
        <w:suppressAutoHyphens/>
        <w:autoSpaceDN w:val="0"/>
        <w:spacing w:after="0"/>
        <w:jc w:val="both"/>
        <w:textAlignment w:val="baseline"/>
      </w:pPr>
      <w:r w:rsidRPr="00D60985">
        <w:rPr>
          <w:rFonts w:ascii="Times New Roman" w:eastAsia="Calibri" w:hAnsi="Times New Roman" w:cs="Times New Roman"/>
          <w:sz w:val="24"/>
          <w:szCs w:val="24"/>
        </w:rPr>
        <w:t xml:space="preserve">                    riaditeľka</w:t>
      </w:r>
    </w:p>
    <w:sectPr w:rsidR="00275A89" w:rsidSect="003470A0">
      <w:headerReference w:type="even" r:id="rId6"/>
      <w:headerReference w:type="default" r:id="rId7"/>
      <w:footerReference w:type="even" r:id="rId8"/>
      <w:footerReference w:type="default" r:id="rId9"/>
      <w:footerReference w:type="first" r:id="rId10"/>
      <w:pgSz w:w="11906" w:h="16838"/>
      <w:pgMar w:top="726" w:right="1179" w:bottom="1423" w:left="1094" w:header="482" w:footer="476"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9BFE9" w14:textId="77777777" w:rsidR="007D1F89" w:rsidRDefault="007D1F89">
      <w:pPr>
        <w:spacing w:after="0" w:line="240" w:lineRule="auto"/>
      </w:pPr>
      <w:r>
        <w:separator/>
      </w:r>
    </w:p>
  </w:endnote>
  <w:endnote w:type="continuationSeparator" w:id="0">
    <w:p w14:paraId="164BBD3B" w14:textId="77777777" w:rsidR="007D1F89" w:rsidRDefault="007D1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02B56" w14:textId="77777777" w:rsidR="00F130B7" w:rsidRDefault="003B03F8">
    <w:pPr>
      <w:spacing w:after="56" w:line="259" w:lineRule="auto"/>
      <w:ind w:right="234"/>
      <w:jc w:val="right"/>
    </w:pPr>
    <w:r>
      <w:rPr>
        <w:rFonts w:ascii="Calibri" w:eastAsia="Calibri" w:hAnsi="Calibri" w:cs="Calibri"/>
        <w:noProof/>
        <w:lang w:eastAsia="sk-SK"/>
      </w:rPr>
      <mc:AlternateContent>
        <mc:Choice Requires="wpg">
          <w:drawing>
            <wp:anchor distT="0" distB="0" distL="114300" distR="114300" simplePos="0" relativeHeight="251665408" behindDoc="0" locked="0" layoutInCell="1" allowOverlap="1" wp14:anchorId="6C1F4029" wp14:editId="05ED44BB">
              <wp:simplePos x="0" y="0"/>
              <wp:positionH relativeFrom="page">
                <wp:posOffset>304800</wp:posOffset>
              </wp:positionH>
              <wp:positionV relativeFrom="page">
                <wp:posOffset>10370820</wp:posOffset>
              </wp:positionV>
              <wp:extent cx="6951980" cy="18415"/>
              <wp:effectExtent l="0" t="0" r="1270" b="2540"/>
              <wp:wrapSquare wrapText="bothSides"/>
              <wp:docPr id="50" name="Group 109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8415"/>
                        <a:chOff x="0" y="0"/>
                        <a:chExt cx="69522" cy="182"/>
                      </a:xfrm>
                    </wpg:grpSpPr>
                    <wps:wsp>
                      <wps:cNvPr id="51" name="Shape 112750"/>
                      <wps:cNvSpPr>
                        <a:spLocks/>
                      </wps:cNvSpPr>
                      <wps:spPr bwMode="auto">
                        <a:xfrm>
                          <a:off x="0" y="0"/>
                          <a:ext cx="91" cy="182"/>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112751"/>
                      <wps:cNvSpPr>
                        <a:spLocks/>
                      </wps:cNvSpPr>
                      <wps:spPr bwMode="auto">
                        <a:xfrm>
                          <a:off x="0" y="121"/>
                          <a:ext cx="182" cy="92"/>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112752"/>
                      <wps:cNvSpPr>
                        <a:spLocks/>
                      </wps:cNvSpPr>
                      <wps:spPr bwMode="auto">
                        <a:xfrm>
                          <a:off x="60" y="0"/>
                          <a:ext cx="92" cy="121"/>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112753"/>
                      <wps:cNvSpPr>
                        <a:spLocks/>
                      </wps:cNvSpPr>
                      <wps:spPr bwMode="auto">
                        <a:xfrm>
                          <a:off x="60"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112754"/>
                      <wps:cNvSpPr>
                        <a:spLocks/>
                      </wps:cNvSpPr>
                      <wps:spPr bwMode="auto">
                        <a:xfrm>
                          <a:off x="121"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Shape 112755"/>
                      <wps:cNvSpPr>
                        <a:spLocks/>
                      </wps:cNvSpPr>
                      <wps:spPr bwMode="auto">
                        <a:xfrm>
                          <a:off x="182" y="121"/>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 name="Shape 112756"/>
                      <wps:cNvSpPr>
                        <a:spLocks/>
                      </wps:cNvSpPr>
                      <wps:spPr bwMode="auto">
                        <a:xfrm>
                          <a:off x="182" y="60"/>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 name="Shape 112757"/>
                      <wps:cNvSpPr>
                        <a:spLocks/>
                      </wps:cNvSpPr>
                      <wps:spPr bwMode="auto">
                        <a:xfrm>
                          <a:off x="182" y="0"/>
                          <a:ext cx="69157" cy="91"/>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 name="Shape 112758"/>
                      <wps:cNvSpPr>
                        <a:spLocks/>
                      </wps:cNvSpPr>
                      <wps:spPr bwMode="auto">
                        <a:xfrm>
                          <a:off x="69461" y="0"/>
                          <a:ext cx="91" cy="182"/>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 name="Shape 112759"/>
                      <wps:cNvSpPr>
                        <a:spLocks/>
                      </wps:cNvSpPr>
                      <wps:spPr bwMode="auto">
                        <a:xfrm>
                          <a:off x="69339" y="121"/>
                          <a:ext cx="183" cy="92"/>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 name="Shape 112760"/>
                      <wps:cNvSpPr>
                        <a:spLocks/>
                      </wps:cNvSpPr>
                      <wps:spPr bwMode="auto">
                        <a:xfrm>
                          <a:off x="69400" y="0"/>
                          <a:ext cx="91" cy="121"/>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Shape 112761"/>
                      <wps:cNvSpPr>
                        <a:spLocks/>
                      </wps:cNvSpPr>
                      <wps:spPr bwMode="auto">
                        <a:xfrm>
                          <a:off x="69339"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Shape 112762"/>
                      <wps:cNvSpPr>
                        <a:spLocks/>
                      </wps:cNvSpPr>
                      <wps:spPr bwMode="auto">
                        <a:xfrm>
                          <a:off x="69339"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57B607F" id="Group 109358" o:spid="_x0000_s1026" style="position:absolute;margin-left:24pt;margin-top:816.6pt;width:547.4pt;height:1.45pt;z-index:251665408;mso-position-horizontal-relative:page;mso-position-vertical-relative:page" coordsize="6952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SPggAAFVXAAAOAAAAZHJzL2Uyb0RvYy54bWzsnG1v2zYQx98P2HcQ9HLAYstxHNuoUwzt&#10;WgzotgL1PoAiyw+YLWqSEqf79L07ijJFUrKsMkGAMi8SOTr/RR5P9/ORlN+8fTrsvcc4y3csWfjB&#10;1dD34iRiq12yWfj/LD/8OvW9vAiTVbhnSbzwv8a5//bu55/eHNN5PGJbtl/FmQciST4/pgt/WxTp&#10;fDDIo218CPMrlsYJnFyz7BAW8DLbDFZZeAT1w34wGg4ngyPLVmnGojjP4b/v+Un/jvTX6zgq/l6v&#10;87jw9gsf2lbQ74x+3+Pvwd2bcL7JwnS7i8pmhD1acQh3CVy0knofFqH3kO00qcMuyljO1sVVxA4D&#10;tl7vopj6AL0JhkpvPmbsIaW+bObHTVq5CVyr+Km3bPTX4+fM260W/g24JwkPMEZ0WS8Yzq5vpuig&#10;Y7qZg93HLP2Sfs54L+HwE4v+zeH0QD2Przfc2Ls//slWoBk+FIwc9LTODigBXfeeaBy+VuMQPxVe&#10;BP+czG6C2RTaE8G5YDoObvg4RVsYTO1d0fb30/tGI/GuEb5nEM75BamRZaOwRxBt+cmh+fc59Ms2&#10;TGMapxwdJRwaCIfSeS8IRrfgZHIo2Qlv5rIrpTPYyhw83s+JM7g891/dE+E8esiLjzGjYQgfP+UF&#10;NAkidwVH/KCMgyWMwPqwh/vhl4E39I7eLBiP+UhsVsIGriLZbL1gOppOVCMYlMoIRRq0riWzodeg&#10;NZaMWrRuJDNqU5PeRDJs6uStZNMqBtmu6miT2Kxm09DLoJPvOzk/6Oj9QHa/1ku4k6oICbciaKKn&#10;pIwaOPJCTPpDus1TluONiiEE9/AyKG9GsMIQazCGhqLxdSdjiAM0ptQAjWtXhkFG49tOyjCIaDyT&#10;jfkVyr5mgBUEyhJHCZCyDGAgACpLdDVgZQmupHsqDQt0FXYZD73jwqd7yNtiXsMbBU8d2GO8ZGRU&#10;KNkNLns6u09kKy4EDaWUAobitPibklhlxq8HzWo05WPV1a5+WRDFHpJ61Wv4p5xrcrbfrT7s9nvs&#10;ap5t7t/tM+8xRDLTT+nvmtme4iVh+DbRdkIOT408ld+z1VdIkxnjeIePI3CwZdn/vncEtC/8/L+H&#10;MIt9b/9HAqkeXYIDRy/GN7cjeJHJZ+7lM2ESgdTCL3yIbzx8V8AreMtDmu02W7hSQKOYsN+Acesd&#10;ZlOgTT7nrSpfAG1eCjsQg5zjEnbo/sNGAZ4sYycYkXg4F/SGAOLkmVkDD8YkfRTBJNREHop0cL5s&#10;Ay2p8jGJAHmMYnLuQ/SYxGTytIrJ7EGhBj2VPMaGyehp0VLBY9RSyWPqpAYeoxImvMqxTf6qgafV&#10;YTX0KL2EJOLAYwE8fByRPDTs/cFTCp0lz8lOxNkZ8nQ0c+B5peCBHKqBhxBgGzwT/kmFAuHEHcAN&#10;L3g4kCDYRK0pfwixX/CMAg66Ju5QPjMXTyp1gKW6loydFi0ZOqSDBY9JT8WOuO3k9svUaRVTuWMS&#10;U7FjbJXGHZOShh2zlEz9Fo/VqKP10nEHSioL3KFxpIKHgrE/d7jQWexUZlVsnMFOVzub3PlAP67g&#10;ubpo4rJhng0SpMYdKsCfiTuAHyozqoJHTDpaLHhMibvLZ2459fGUBgWPSUxFD902SvUkk6dVTGYP&#10;CnUteEwNk9HToqWCx9hJlTymTmrgMSpp5DFKdfZ+DT1KLx147ICHj6ONgofCFOcE6wg4Tbnxqbby&#10;gmAnguMMeTqa1a8Kmt8x0+bAU64s2gAPpD0NPLRAYhs8EFk0J62AR1Q8sNSDk44vVPCIqJXrBTnx&#10;UTrrVu+YpGTotEj1RI7pij2JY5LqBRyT0OW8afGVow2tRb3Mug6N5stVOSJ4Xh9q3KKORdTApI2G&#10;Glr6tI4aXL2BjzCInFqVM5kFN5ApcUuBvToHRSd8l4mMk0srnVIGFncaBC+tds4K9sRPQ/N6EqhB&#10;rReEGrQu59BZ1zkaPT+NxGhaqH4qqbP1j2zpsPRD7DWAxKVhiXZ/PReW1Lk3jDlHpXIQYDPUaVWe&#10;6gHzRgZ1BUjcuMr0n6MSTGWWlbXbgmBhKUjEmaMS1oe1HXBuXs5isQSFvkYl2vr5XFRS5uVkKFmb&#10;mhM3j5KkXalk3KunLg81eM+VSj/8hmwRGQ5KGpTcDJ5FKEGq0aBUPl5ld1v2ZDaemJeL4L/uiSB6&#10;mgn3pk5wg5zpaSW1PBJzGfIMpVwbtYqpIDKJqRQytkrbp2BS0qbrzFIdl+tqM3VaL2HFwVVFFqoi&#10;GkekDx+rl1s6qmLjzNpRVzub+xQceuyhB7dLa+ihp9ts10OT2fU1JDPT8lEwhTUYu4tHGJfuqSAq&#10;fxo23KnwMXpMpY+RKxBC0vM+DQ9RafQxSsnwoQY1PZNVww9KSb108LG0SY7uIQu1Dw+tDpvk+AVx&#10;Ffk0uyoeWRV/+X46/pRHRzMHn9f5VBCWIip8+CKOffiMh+YHg0Td4x4Moi2qWPeYdl5fXPegSJOY&#10;ih5xG8tFlEoeY6t61j2mDtYeSCWgmLcp1sCjucyhxw56KCKo7qGxesG6R8TGubqno51N9Lh1IIt1&#10;D3zS1NBD6zH20SPqHnV/QuCeDZIqB8q53fYkGFkgz7q1aKnsMWqp8KF0pC6uaWWPSAkyxnqUPSiD&#10;ZY9RTt6sqPTSsccOe7jjbZQ9NIIdyp7KTsTZGfh0NHPseaVlD9zEGnue58sQqjk3igXp+xDKssc9&#10;HVSbOZIz96UVj5KNZSmVOeL+lW16IcckdDlxqOUdqh2lh443dnhDg2gBN1zn7E7syowO4EPN64PN&#10;D7LAQ987Ct/dSkNQfs8sfjms/BqO5W/DvfsGAAD//wMAUEsDBBQABgAIAAAAIQBjv4zx4gAAAA0B&#10;AAAPAAAAZHJzL2Rvd25yZXYueG1sTI/BasMwEETvhf6D2EBvjSw7NcGxHEJoewqFJoXSm2JtbBNr&#10;ZSzFdv6+Si/pcWeHmXn5ejItG7B3jSUJYh4BQyqtbqiS8HV4e14Cc16RVq0llHBFB+vi8SFXmbYj&#10;feKw9xULIeQyJaH2vss4d2WNRrm57ZDC72R7o3w4+4rrXo0h3LQ8jqKUG9VQaKhVh9say/P+YiS8&#10;j2rcJOJ12J1P2+vP4eXjeydQyqfZtFkB8zj5uxlu88N0KMKmo72QdqyVsFgGFB/0NEliYDeHWMSB&#10;5vinpQJ4kfP/FMUvAAAA//8DAFBLAQItABQABgAIAAAAIQC2gziS/gAAAOEBAAATAAAAAAAAAAAA&#10;AAAAAAAAAABbQ29udGVudF9UeXBlc10ueG1sUEsBAi0AFAAGAAgAAAAhADj9If/WAAAAlAEAAAsA&#10;AAAAAAAAAAAAAAAALwEAAF9yZWxzLy5yZWxzUEsBAi0AFAAGAAgAAAAhAHv375I+CAAAVVcAAA4A&#10;AAAAAAAAAAAAAAAALgIAAGRycy9lMm9Eb2MueG1sUEsBAi0AFAAGAAgAAAAhAGO/jPHiAAAADQEA&#10;AA8AAAAAAAAAAAAAAAAAmAoAAGRycy9kb3ducmV2LnhtbFBLBQYAAAAABAAEAPMAAACnCwAAAAA=&#10;">
              <v:shape id="Shape 112750" o:spid="_x0000_s1027" style="position:absolute;width:91;height:182;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qlwQAAANsAAAAPAAAAZHJzL2Rvd25yZXYueG1sRI/disIw&#10;FITvBd8hHME7TV1Q1moUf1C8XesDHJtjW2xOapKtdZ9+Iyzs5TAz3zDLdWdq0ZLzlWUFk3ECgji3&#10;uuJCwSU7jD5B+ICssbZMCl7kYb3q95aYavvkL2rPoRARwj5FBWUITSqlz0sy6Me2IY7ezTqDIUpX&#10;SO3wGeGmlh9JMpMGK44LJTa0Kym/n7+NAuS929rj/CQz/5Ntjq2zj+lVqeGg2yxABOrCf/ivfdIK&#10;phN4f4k/QK5+AQAA//8DAFBLAQItABQABgAIAAAAIQDb4fbL7gAAAIUBAAATAAAAAAAAAAAAAAAA&#10;AAAAAABbQ29udGVudF9UeXBlc10ueG1sUEsBAi0AFAAGAAgAAAAhAFr0LFu/AAAAFQEAAAsAAAAA&#10;AAAAAAAAAAAAHwEAAF9yZWxzLy5yZWxzUEsBAi0AFAAGAAgAAAAhACeASqXBAAAA2wAAAA8AAAAA&#10;AAAAAAAAAAAABwIAAGRycy9kb3ducmV2LnhtbFBLBQYAAAAAAwADALcAAAD1AgAAAAA=&#10;" path="m,l9144,r,18286l,18286,,e" fillcolor="black" stroked="f" strokeweight="0">
                <v:stroke miterlimit="83231f" joinstyle="miter"/>
                <v:path arrowok="t" o:connecttype="custom" o:connectlocs="0,0;91,0;91,182;0,182;0,0" o:connectangles="0,0,0,0,0" textboxrect="0,0,9144,18286"/>
              </v:shape>
              <v:shape id="Shape 112751" o:spid="_x0000_s1028" style="position:absolute;top:121;width:182;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QgmxAAAANsAAAAPAAAAZHJzL2Rvd25yZXYueG1sRI9fa8Iw&#10;FMXfB36HcIW9zdSCQzujjIIwx3D4B3y9NHdNWXNTk8zWb28Ggz0ezjm/w1muB9uKK/nQOFYwnWQg&#10;iCunG64VnI6bpzmIEJE1to5JwY0CrFejhyUW2vW8p+sh1iJBOBSowMTYFVKGypDFMHEdcfK+nLcY&#10;k/S11B77BLetzLPsWVpsOC0Y7Kg0VH0ffqyC7Gbe8/Plo6n73fy4oG356TelUo/j4fUFRKQh/of/&#10;2m9awSyH3y/pB8jVHQAA//8DAFBLAQItABQABgAIAAAAIQDb4fbL7gAAAIUBAAATAAAAAAAAAAAA&#10;AAAAAAAAAABbQ29udGVudF9UeXBlc10ueG1sUEsBAi0AFAAGAAgAAAAhAFr0LFu/AAAAFQEAAAsA&#10;AAAAAAAAAAAAAAAAHwEAAF9yZWxzLy5yZWxzUEsBAi0AFAAGAAgAAAAhAKI1CCbEAAAA2wAAAA8A&#10;AAAAAAAAAAAAAAAABwIAAGRycy9kb3ducmV2LnhtbFBLBQYAAAAAAwADALcAAAD4AgAAAAA=&#10;" path="m,l18288,r,9144l,9144,,e" fillcolor="black" stroked="f" strokeweight="0">
                <v:stroke miterlimit="83231f" joinstyle="miter"/>
                <v:path arrowok="t" o:connecttype="custom" o:connectlocs="0,0;182,0;182,92;0,92;0,0" o:connectangles="0,0,0,0,0" textboxrect="0,0,18288,9144"/>
              </v:shape>
              <v:shape id="Shape 112752" o:spid="_x0000_s1029" style="position:absolute;left:60;width:92;height:121;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WaewwAAANsAAAAPAAAAZHJzL2Rvd25yZXYueG1sRI9Pa8JA&#10;FMTvhX6H5Qm91Y3VqkRXkYCt0JN/z8/sMxvMvg3ZrYnf3hUKPQ4z8xtmvuxsJW7U+NKxgkE/AUGc&#10;O11yoeCwX79PQfiArLFyTAru5GG5eH2ZY6pdy1u67UIhIoR9igpMCHUqpc8NWfR9VxNH7+IaiyHK&#10;ppC6wTbCbSU/kmQsLZYcFwzWlBnKr7tfq2B0OFL3Y1b39su7rM3ySXL6Piv11utWMxCBuvAf/mtv&#10;tILPITy/xB8gFw8AAAD//wMAUEsBAi0AFAAGAAgAAAAhANvh9svuAAAAhQEAABMAAAAAAAAAAAAA&#10;AAAAAAAAAFtDb250ZW50X1R5cGVzXS54bWxQSwECLQAUAAYACAAAACEAWvQsW78AAAAVAQAACwAA&#10;AAAAAAAAAAAAAAAfAQAAX3JlbHMvLnJlbHNQSwECLQAUAAYACAAAACEAzclmnsMAAADbAAAADwAA&#10;AAAAAAAAAAAAAAAHAgAAZHJzL2Rvd25yZXYueG1sUEsFBgAAAAADAAMAtwAAAPcCAAAAAA==&#10;" path="m,l9144,r,12192l,12192,,e" stroked="f" strokeweight="0">
                <v:stroke miterlimit="83231f" joinstyle="miter"/>
                <v:path arrowok="t" o:connecttype="custom" o:connectlocs="0,0;92,0;92,121;0,121;0,0" o:connectangles="0,0,0,0,0" textboxrect="0,0,9144,12192"/>
              </v:shape>
              <v:shape id="Shape 112753" o:spid="_x0000_s1030" style="position:absolute;left:60;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nyBwwAAANsAAAAPAAAAZHJzL2Rvd25yZXYueG1sRI9Ba8JA&#10;FITvQv/D8gredFPRYFNXaYWCJ8XEg8fX7Es2mH0bsluN/94tFDwOM/MNs9oMthVX6n3jWMHbNAFB&#10;XDrdcK3gVHxPliB8QNbYOiYFd/KwWb+MVphpd+MjXfNQiwhhn6ECE0KXSelLQxb91HXE0atcbzFE&#10;2ddS93iLcNvKWZKk0mLDccFgR1tD5SX/tQrez/fDaZ9+2UvR6bwyPwdLaaXU+HX4/AARaAjP8H97&#10;pxUs5vD3Jf4AuX4AAAD//wMAUEsBAi0AFAAGAAgAAAAhANvh9svuAAAAhQEAABMAAAAAAAAAAAAA&#10;AAAAAAAAAFtDb250ZW50X1R5cGVzXS54bWxQSwECLQAUAAYACAAAACEAWvQsW78AAAAVAQAACwAA&#10;AAAAAAAAAAAAAAAfAQAAX3JlbHMvLnJlbHNQSwECLQAUAAYACAAAACEAbVZ8gcMAAADbAAAADwAA&#10;AAAAAAAAAAAAAAAHAgAAZHJzL2Rvd25yZXYueG1sUEsFBgAAAAADAAMAtwAAAPcCAAAAAA==&#10;" path="m,l12192,r,9144l,9144,,e" stroked="f" strokeweight="0">
                <v:stroke miterlimit="83231f" joinstyle="miter"/>
                <v:path arrowok="t" o:connecttype="custom" o:connectlocs="0,0;122,0;122,92;0,92;0,0" o:connectangles="0,0,0,0,0" textboxrect="0,0,12192,9144"/>
              </v:shape>
              <v:shape id="Shape 112754" o:spid="_x0000_s1031" style="position:absolute;left:12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BHFwwAAANsAAAAPAAAAZHJzL2Rvd25yZXYueG1sRI9Ba8JA&#10;FITvBf/D8oTe6kYl0kZXEas0N6kt9PrIPrPB7NuQ3Wbjv+8WCj0OM/MNs9mNthUD9b5xrGA+y0AQ&#10;V043XCv4/Dg9PYPwAVlj65gU3MnDbjt52GChXeR3Gi6hFgnCvkAFJoSukNJXhiz6meuIk3d1vcWQ&#10;ZF9L3WNMcNvKRZatpMWG04LBjg6Gqtvl2yr44vnL2/18ei2XwzneFmYVxyMq9Tgd92sQgcbwH/5r&#10;l1pBnsPvl/QD5PYHAAD//wMAUEsBAi0AFAAGAAgAAAAhANvh9svuAAAAhQEAABMAAAAAAAAAAAAA&#10;AAAAAAAAAFtDb250ZW50X1R5cGVzXS54bWxQSwECLQAUAAYACAAAACEAWvQsW78AAAAVAQAACwAA&#10;AAAAAAAAAAAAAAAfAQAAX3JlbHMvLnJlbHNQSwECLQAUAAYACAAAACEArdgRxcMAAADbAAAADwAA&#10;AAAAAAAAAAAAAAAHAgAAZHJzL2Rvd25yZXYueG1sUEsFBgAAAAADAAMAtwAAAPcCAAAAAA==&#10;" path="m,l9144,r,9144l,9144,,e" fillcolor="black" stroked="f" strokeweight="0">
                <v:stroke miterlimit="83231f" joinstyle="miter"/>
                <v:path arrowok="t" o:connecttype="custom" o:connectlocs="0,0;92,0;92,91;0,91;0,0" o:connectangles="0,0,0,0,0" textboxrect="0,0,9144,9144"/>
              </v:shape>
              <v:shape id="Shape 112755" o:spid="_x0000_s1032" style="position:absolute;left:182;top:121;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wc7xAAAANsAAAAPAAAAZHJzL2Rvd25yZXYueG1sRI9Ba8JA&#10;FITvBf/D8gRvdWMhoaauIpaYlnrRFnp9ZJ9JMPs2Ztck/vtuodDjMDPfMKvNaBrRU+dqywoW8wgE&#10;cWF1zaWCr8/s8RmE88gaG8uk4E4ONuvJwwpTbQc+Un/ypQgQdikqqLxvUyldUZFBN7ctcfDOtjPo&#10;g+xKqTscAtw08imKEmmw5rBQYUu7iorL6WYUbO9Y1vvXpPl+bz+uh4zyZR/nSs2m4/YFhKfR/4f/&#10;2m9aQZzA75fwA+T6BwAA//8DAFBLAQItABQABgAIAAAAIQDb4fbL7gAAAIUBAAATAAAAAAAAAAAA&#10;AAAAAAAAAABbQ29udGVudF9UeXBlc10ueG1sUEsBAi0AFAAGAAgAAAAhAFr0LFu/AAAAFQEAAAsA&#10;AAAAAAAAAAAAAAAAHwEAAF9yZWxzLy5yZWxzUEsBAi0AFAAGAAgAAAAhAKP3BzvEAAAA2wAAAA8A&#10;AAAAAAAAAAAAAAAABwIAAGRycy9kb3ducmV2LnhtbFBLBQYAAAAAAwADALcAAAD4AgAAAAA=&#10;" path="m,l6915658,r,9144l,9144,,e" fillcolor="black" stroked="f" strokeweight="0">
                <v:stroke miterlimit="83231f" joinstyle="miter"/>
                <v:path arrowok="t" o:connecttype="custom" o:connectlocs="0,0;69157,0;69157,92;0,92;0,0" o:connectangles="0,0,0,0,0" textboxrect="0,0,6915658,9144"/>
              </v:shape>
              <v:shape id="Shape 112756" o:spid="_x0000_s1033" style="position:absolute;left:182;top:60;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n1BxgAAANsAAAAPAAAAZHJzL2Rvd25yZXYueG1sRI9Ba8JA&#10;FITvQv/D8gq9FN1UsC3RVUQqBKVCUw96e2Sf2Wj2bcxuNf77bqHgcZiZb5jJrLO1uFDrK8cKXgYJ&#10;COLC6YpLBdvvZf8dhA/IGmvHpOBGHmbTh94EU+2u/EWXPJQiQtinqMCE0KRS+sKQRT9wDXH0Dq61&#10;GKJsS6lbvEa4reUwSV6lxYrjgsGGFoaKU/5jFTwv883xHD6znVvvj+vVPPsYmUypp8duPgYRqAv3&#10;8H870wpGb/D3Jf4AOf0FAAD//wMAUEsBAi0AFAAGAAgAAAAhANvh9svuAAAAhQEAABMAAAAAAAAA&#10;AAAAAAAAAAAAAFtDb250ZW50X1R5cGVzXS54bWxQSwECLQAUAAYACAAAACEAWvQsW78AAAAVAQAA&#10;CwAAAAAAAAAAAAAAAAAfAQAAX3JlbHMvLnJlbHNQSwECLQAUAAYACAAAACEAr4p9QcYAAADbAAAA&#10;DwAAAAAAAAAAAAAAAAAHAgAAZHJzL2Rvd25yZXYueG1sUEsFBgAAAAADAAMAtwAAAPoCAAAAAA==&#10;" path="m,l6915658,r,9144l,9144,,e" stroked="f" strokeweight="0">
                <v:stroke miterlimit="83231f" joinstyle="miter"/>
                <v:path arrowok="t" o:connecttype="custom" o:connectlocs="0,0;69157,0;69157,92;0,92;0,0" o:connectangles="0,0,0,0,0" textboxrect="0,0,6915658,9144"/>
              </v:shape>
              <v:shape id="Shape 112757" o:spid="_x0000_s1034" style="position:absolute;left:182;width:69157;height:91;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DbSwAAAANsAAAAPAAAAZHJzL2Rvd25yZXYueG1sRE/LisIw&#10;FN0L8w/hDrjTdATFqcZSZvCFbnQEt5fm2pZpbmoTa/17sxBcHs57nnSmEi01rrSs4GsYgSDOrC45&#10;V3D6Ww6mIJxH1lhZJgUPcpAsPnpzjLW984Hao89FCGEXo4LC+zqW0mUFGXRDWxMH7mIbgz7AJpe6&#10;wXsIN5UcRdFEGiw5NBRY009B2f/xZhSkD8zL1e+kOm/r3XW/pPV3O14r1f/s0hkIT51/i1/ujVYw&#10;DmPDl/AD5OIJAAD//wMAUEsBAi0AFAAGAAgAAAAhANvh9svuAAAAhQEAABMAAAAAAAAAAAAAAAAA&#10;AAAAAFtDb250ZW50X1R5cGVzXS54bWxQSwECLQAUAAYACAAAACEAWvQsW78AAAAVAQAACwAAAAAA&#10;AAAAAAAAAAAfAQAAX3JlbHMvLnJlbHNQSwECLQAUAAYACAAAACEAvSQ20sAAAADbAAAADwAAAAAA&#10;AAAAAAAAAAAHAgAAZHJzL2Rvd25yZXYueG1sUEsFBgAAAAADAAMAtwAAAPQCAAAAAA==&#10;" path="m,l6915658,r,9144l,9144,,e" fillcolor="black" stroked="f" strokeweight="0">
                <v:stroke miterlimit="83231f" joinstyle="miter"/>
                <v:path arrowok="t" o:connecttype="custom" o:connectlocs="0,0;69157,0;69157,91;0,91;0,0" o:connectangles="0,0,0,0,0" textboxrect="0,0,6915658,9144"/>
              </v:shape>
              <v:shape id="Shape 112758" o:spid="_x0000_s1035" style="position:absolute;left:69461;width:91;height:182;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kajwQAAANsAAAAPAAAAZHJzL2Rvd25yZXYueG1sRI/disIw&#10;FITvBd8hHME7TV1Q1moUf1C8XesDHJtjW2xOapKtdZ9+Iyzs5TAz3zDLdWdq0ZLzlWUFk3ECgji3&#10;uuJCwSU7jD5B+ICssbZMCl7kYb3q95aYavvkL2rPoRARwj5FBWUITSqlz0sy6Me2IY7ezTqDIUpX&#10;SO3wGeGmlh9JMpMGK44LJTa0Kym/n7+NAuS929rj/CQz/5Ntjq2zj+lVqeGg2yxABOrCf/ivfdIK&#10;pnN4f4k/QK5+AQAA//8DAFBLAQItABQABgAIAAAAIQDb4fbL7gAAAIUBAAATAAAAAAAAAAAAAAAA&#10;AAAAAABbQ29udGVudF9UeXBlc10ueG1sUEsBAi0AFAAGAAgAAAAhAFr0LFu/AAAAFQEAAAsAAAAA&#10;AAAAAAAAAAAAHwEAAF9yZWxzLy5yZWxzUEsBAi0AFAAGAAgAAAAhANn2RqPBAAAA2wAAAA8AAAAA&#10;AAAAAAAAAAAABwIAAGRycy9kb3ducmV2LnhtbFBLBQYAAAAAAwADALcAAAD1AgAAAAA=&#10;" path="m,l9144,r,18286l,18286,,e" fillcolor="black" stroked="f" strokeweight="0">
                <v:stroke miterlimit="83231f" joinstyle="miter"/>
                <v:path arrowok="t" o:connecttype="custom" o:connectlocs="0,0;91,0;91,182;0,182;0,0" o:connectangles="0,0,0,0,0" textboxrect="0,0,9144,18286"/>
              </v:shape>
              <v:shape id="Shape 112759" o:spid="_x0000_s1036" style="position:absolute;left:69339;top:121;width:183;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l3wAAAANsAAAAPAAAAZHJzL2Rvd25yZXYueG1sRE/Pa8Iw&#10;FL4P/B/CE7zNVA/iqlGkIDiRjang9dE8m2LzUpPM1v/eHAY7fny/l+veNuJBPtSOFUzGGQji0uma&#10;KwXn0/Z9DiJEZI2NY1LwpADr1eBtibl2Hf/Q4xgrkUI45KjAxNjmUobSkMUwdi1x4q7OW4wJ+kpq&#10;j10Kt42cZtlMWqw5NRhsqTBU3o6/VkH2NPvp5X6oq+5rfvqgz+LbbwulRsN+swARqY//4j/3TiuY&#10;pfXpS/oBcvUCAAD//wMAUEsBAi0AFAAGAAgAAAAhANvh9svuAAAAhQEAABMAAAAAAAAAAAAAAAAA&#10;AAAAAFtDb250ZW50X1R5cGVzXS54bWxQSwECLQAUAAYACAAAACEAWvQsW78AAAAVAQAACwAAAAAA&#10;AAAAAAAAAAAfAQAAX3JlbHMvLnJlbHNQSwECLQAUAAYACAAAACEA88f5d8AAAADbAAAADwAAAAAA&#10;AAAAAAAAAAAHAgAAZHJzL2Rvd25yZXYueG1sUEsFBgAAAAADAAMAtwAAAPQCAAAAAA==&#10;" path="m,l18288,r,9144l,9144,,e" fillcolor="black" stroked="f" strokeweight="0">
                <v:stroke miterlimit="83231f" joinstyle="miter"/>
                <v:path arrowok="t" o:connecttype="custom" o:connectlocs="0,0;183,0;183,92;0,92;0,0" o:connectangles="0,0,0,0,0" textboxrect="0,0,18288,9144"/>
              </v:shape>
              <v:shape id="Shape 112760" o:spid="_x0000_s1037" style="position:absolute;left:69400;width:91;height:121;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5fPwgAAANsAAAAPAAAAZHJzL2Rvd25yZXYueG1sRI9Pi8Iw&#10;FMTvwn6H8ARvmiqiSzWKFNZd8OSf9fxsnk2xeSlN1tZvvxEEj8PM/IZZrjtbiTs1vnSsYDxKQBDn&#10;TpdcKDgdv4afIHxA1lg5JgUP8rBeffSWmGrX8p7uh1CICGGfogITQp1K6XNDFv3I1cTRu7rGYoiy&#10;KaRusI1wW8lJksykxZLjgsGaMkP57fBnFUxPv9TtzObRbr3L2iyfJ+fvi1KDfrdZgAjUhXf41f7R&#10;CmZjeH6JP0Cu/gEAAP//AwBQSwECLQAUAAYACAAAACEA2+H2y+4AAACFAQAAEwAAAAAAAAAAAAAA&#10;AAAAAAAAW0NvbnRlbnRfVHlwZXNdLnhtbFBLAQItABQABgAIAAAAIQBa9CxbvwAAABUBAAALAAAA&#10;AAAAAAAAAAAAAB8BAABfcmVscy8ucmVsc1BLAQItABQABgAIAAAAIQCcO5fPwgAAANsAAAAPAAAA&#10;AAAAAAAAAAAAAAcCAABkcnMvZG93bnJldi54bWxQSwUGAAAAAAMAAwC3AAAA9gIAAAAA&#10;" path="m,l9144,r,12192l,12192,,e" stroked="f" strokeweight="0">
                <v:stroke miterlimit="83231f" joinstyle="miter"/>
                <v:path arrowok="t" o:connecttype="custom" o:connectlocs="0,0;91,0;91,121;0,121;0,0" o:connectangles="0,0,0,0,0" textboxrect="0,0,9144,12192"/>
              </v:shape>
              <v:shape id="Shape 112761" o:spid="_x0000_s1038" style="position:absolute;left:69339;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4vTwgAAANsAAAAPAAAAZHJzL2Rvd25yZXYueG1sRI9Bi8Iw&#10;FITvwv6H8Ba8aboeylqNogvCnlasPXh8Nq9NsXkpTdT6742w4HGYmW+Y5XqwrbhR7xvHCr6mCQji&#10;0umGawXFcTf5BuEDssbWMSl4kIf16mO0xEy7Ox/olodaRAj7DBWYELpMSl8asuinriOOXuV6iyHK&#10;vpa6x3uE21bOkiSVFhuOCwY7+jFUXvKrVTA/PfbFX7q1l2On88qc95bSSqnx57BZgAg0hHf4v/2r&#10;FaQzeH2JP0CungAAAP//AwBQSwECLQAUAAYACAAAACEA2+H2y+4AAACFAQAAEwAAAAAAAAAAAAAA&#10;AAAAAAAAW0NvbnRlbnRfVHlwZXNdLnhtbFBLAQItABQABgAIAAAAIQBa9CxbvwAAABUBAAALAAAA&#10;AAAAAAAAAAAAAB8BAABfcmVscy8ucmVsc1BLAQItABQABgAIAAAAIQBDn4vTwgAAANsAAAAPAAAA&#10;AAAAAAAAAAAAAAcCAABkcnMvZG93bnJldi54bWxQSwUGAAAAAAMAAwC3AAAA9gIAAAAA&#10;" path="m,l12192,r,9144l,9144,,e" stroked="f" strokeweight="0">
                <v:stroke miterlimit="83231f" joinstyle="miter"/>
                <v:path arrowok="t" o:connecttype="custom" o:connectlocs="0,0;122,0;122,92;0,92;0,0" o:connectangles="0,0,0,0,0" textboxrect="0,0,12192,9144"/>
              </v:shape>
              <v:shape id="Shape 112762" o:spid="_x0000_s1039" style="position:absolute;left:693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aXwgAAANsAAAAPAAAAZHJzL2Rvd25yZXYueG1sRI9Bi8Iw&#10;FITvC/6H8ARva6pCWatRRFf0JquC10fzbIrNS2mybf33RljY4zAz3zDLdW8r0VLjS8cKJuMEBHHu&#10;dMmFgutl//kFwgdkjZVjUvAkD+vV4GOJmXYd/1B7DoWIEPYZKjAh1JmUPjdk0Y9dTRy9u2sshiib&#10;QuoGuwi3lZwmSSotlhwXDNa0NZQ/zr9WwY0n88PztN8dZ+2pe0xN2vXfqNRo2G8WIAL14T/81z5q&#10;BekM3l/iD5CrFwAAAP//AwBQSwECLQAUAAYACAAAACEA2+H2y+4AAACFAQAAEwAAAAAAAAAAAAAA&#10;AAAAAAAAW0NvbnRlbnRfVHlwZXNdLnhtbFBLAQItABQABgAIAAAAIQBa9CxbvwAAABUBAAALAAAA&#10;AAAAAAAAAAAAAB8BAABfcmVscy8ucmVsc1BLAQItABQABgAIAAAAIQCDEeaXwgAAANsAAAAPAAAA&#10;AAAAAAAAAAAAAAcCAABkcnMvZG93bnJldi54bWxQSwUGAAAAAAMAAwC3AAAA9gIAAAAA&#10;" path="m,l9144,r,9144l,9144,,e" fillcolor="black" stroked="f" strokeweight="0">
                <v:stroke miterlimit="83231f" joinstyle="miter"/>
                <v:path arrowok="t" o:connecttype="custom" o:connectlocs="0,0;91,0;91,91;0,91;0,0" o:connectangles="0,0,0,0,0" textboxrect="0,0,9144,9144"/>
              </v:shape>
              <w10:wrap type="square" anchorx="page" anchory="page"/>
            </v:group>
          </w:pict>
        </mc:Fallback>
      </mc:AlternateContent>
    </w:r>
    <w:r>
      <w:rPr>
        <w:sz w:val="24"/>
      </w:rPr>
      <w:fldChar w:fldCharType="begin"/>
    </w:r>
    <w:r>
      <w:instrText xml:space="preserve"> PAGE   \* MERGEFORMAT </w:instrText>
    </w:r>
    <w:r>
      <w:rPr>
        <w:sz w:val="24"/>
      </w:rPr>
      <w:fldChar w:fldCharType="separate"/>
    </w:r>
    <w:r>
      <w:rPr>
        <w:sz w:val="16"/>
      </w:rPr>
      <w:t>2</w:t>
    </w:r>
    <w:r>
      <w:rPr>
        <w:sz w:val="16"/>
      </w:rPr>
      <w:fldChar w:fldCharType="end"/>
    </w:r>
  </w:p>
  <w:p w14:paraId="40AB6201" w14:textId="77777777" w:rsidR="00F130B7" w:rsidRDefault="00F130B7">
    <w:pPr>
      <w:spacing w:after="0" w:line="259" w:lineRule="auto"/>
      <w:ind w:left="3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08476"/>
      <w:docPartObj>
        <w:docPartGallery w:val="Page Numbers (Bottom of Page)"/>
        <w:docPartUnique/>
      </w:docPartObj>
    </w:sdtPr>
    <w:sdtEndPr/>
    <w:sdtContent>
      <w:p w14:paraId="7C50A0E1" w14:textId="6A4B5B1C" w:rsidR="00C55216" w:rsidRDefault="00C55216">
        <w:pPr>
          <w:pStyle w:val="Pta"/>
          <w:jc w:val="right"/>
        </w:pPr>
        <w:r>
          <w:fldChar w:fldCharType="begin"/>
        </w:r>
        <w:r>
          <w:instrText>PAGE   \* MERGEFORMAT</w:instrText>
        </w:r>
        <w:r>
          <w:fldChar w:fldCharType="separate"/>
        </w:r>
        <w:r w:rsidR="003B1D15">
          <w:rPr>
            <w:noProof/>
          </w:rPr>
          <w:t>4</w:t>
        </w:r>
        <w:r>
          <w:fldChar w:fldCharType="end"/>
        </w:r>
      </w:p>
    </w:sdtContent>
  </w:sdt>
  <w:p w14:paraId="4767794D" w14:textId="77777777" w:rsidR="00F130B7" w:rsidRDefault="00F130B7">
    <w:pPr>
      <w:spacing w:after="0" w:line="259" w:lineRule="auto"/>
      <w:ind w:left="3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7A8E6" w14:textId="27CA76B9" w:rsidR="00F130B7" w:rsidRDefault="00F130B7">
    <w:pPr>
      <w:spacing w:after="0" w:line="259" w:lineRule="auto"/>
      <w:ind w:left="-1092" w:right="1072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F6090" w14:textId="77777777" w:rsidR="007D1F89" w:rsidRDefault="007D1F89">
      <w:pPr>
        <w:spacing w:after="0" w:line="240" w:lineRule="auto"/>
      </w:pPr>
      <w:r>
        <w:separator/>
      </w:r>
    </w:p>
  </w:footnote>
  <w:footnote w:type="continuationSeparator" w:id="0">
    <w:p w14:paraId="32D5E3BD" w14:textId="77777777" w:rsidR="007D1F89" w:rsidRDefault="007D1F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9A7BF" w14:textId="77777777" w:rsidR="00F130B7" w:rsidRDefault="003B03F8">
    <w:pPr>
      <w:spacing w:after="0" w:line="259" w:lineRule="auto"/>
      <w:ind w:left="-1092" w:right="10725"/>
    </w:pPr>
    <w:r>
      <w:rPr>
        <w:rFonts w:ascii="Calibri" w:eastAsia="Calibri" w:hAnsi="Calibri" w:cs="Calibri"/>
        <w:noProof/>
        <w:lang w:eastAsia="sk-SK"/>
      </w:rPr>
      <mc:AlternateContent>
        <mc:Choice Requires="wpg">
          <w:drawing>
            <wp:anchor distT="0" distB="0" distL="114300" distR="114300" simplePos="0" relativeHeight="251659264" behindDoc="0" locked="0" layoutInCell="1" allowOverlap="1" wp14:anchorId="54FD6B64" wp14:editId="190DAC2E">
              <wp:simplePos x="0" y="0"/>
              <wp:positionH relativeFrom="page">
                <wp:posOffset>304800</wp:posOffset>
              </wp:positionH>
              <wp:positionV relativeFrom="page">
                <wp:posOffset>304800</wp:posOffset>
              </wp:positionV>
              <wp:extent cx="6951980" cy="18415"/>
              <wp:effectExtent l="0" t="0" r="1270" b="635"/>
              <wp:wrapSquare wrapText="bothSides"/>
              <wp:docPr id="92" name="Group 109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8415"/>
                        <a:chOff x="0" y="0"/>
                        <a:chExt cx="69522" cy="182"/>
                      </a:xfrm>
                    </wpg:grpSpPr>
                    <wps:wsp>
                      <wps:cNvPr id="93" name="Shape 112705"/>
                      <wps:cNvSpPr>
                        <a:spLocks/>
                      </wps:cNvSpPr>
                      <wps:spPr bwMode="auto">
                        <a:xfrm>
                          <a:off x="0" y="0"/>
                          <a:ext cx="91" cy="182"/>
                        </a:xfrm>
                        <a:custGeom>
                          <a:avLst/>
                          <a:gdLst>
                            <a:gd name="T0" fmla="*/ 0 w 9144"/>
                            <a:gd name="T1" fmla="*/ 0 h 18288"/>
                            <a:gd name="T2" fmla="*/ 9144 w 9144"/>
                            <a:gd name="T3" fmla="*/ 0 h 18288"/>
                            <a:gd name="T4" fmla="*/ 9144 w 9144"/>
                            <a:gd name="T5" fmla="*/ 18288 h 18288"/>
                            <a:gd name="T6" fmla="*/ 0 w 9144"/>
                            <a:gd name="T7" fmla="*/ 18288 h 18288"/>
                            <a:gd name="T8" fmla="*/ 0 w 9144"/>
                            <a:gd name="T9" fmla="*/ 0 h 18288"/>
                            <a:gd name="T10" fmla="*/ 0 w 9144"/>
                            <a:gd name="T11" fmla="*/ 0 h 18288"/>
                            <a:gd name="T12" fmla="*/ 9144 w 9144"/>
                            <a:gd name="T13" fmla="*/ 18288 h 18288"/>
                          </a:gdLst>
                          <a:ahLst/>
                          <a:cxnLst>
                            <a:cxn ang="0">
                              <a:pos x="T0" y="T1"/>
                            </a:cxn>
                            <a:cxn ang="0">
                              <a:pos x="T2" y="T3"/>
                            </a:cxn>
                            <a:cxn ang="0">
                              <a:pos x="T4" y="T5"/>
                            </a:cxn>
                            <a:cxn ang="0">
                              <a:pos x="T6" y="T7"/>
                            </a:cxn>
                            <a:cxn ang="0">
                              <a:pos x="T8" y="T9"/>
                            </a:cxn>
                          </a:cxnLst>
                          <a:rect l="T10" t="T11" r="T12" b="T13"/>
                          <a:pathLst>
                            <a:path w="9144" h="18288">
                              <a:moveTo>
                                <a:pt x="0" y="0"/>
                              </a:moveTo>
                              <a:lnTo>
                                <a:pt x="9144" y="0"/>
                              </a:lnTo>
                              <a:lnTo>
                                <a:pt x="914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4" name="Shape 112706"/>
                      <wps:cNvSpPr>
                        <a:spLocks/>
                      </wps:cNvSpPr>
                      <wps:spPr bwMode="auto">
                        <a:xfrm>
                          <a:off x="0" y="0"/>
                          <a:ext cx="182" cy="91"/>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5" name="Shape 112707"/>
                      <wps:cNvSpPr>
                        <a:spLocks/>
                      </wps:cNvSpPr>
                      <wps:spPr bwMode="auto">
                        <a:xfrm>
                          <a:off x="60" y="60"/>
                          <a:ext cx="92" cy="122"/>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6" name="Shape 112708"/>
                      <wps:cNvSpPr>
                        <a:spLocks/>
                      </wps:cNvSpPr>
                      <wps:spPr bwMode="auto">
                        <a:xfrm>
                          <a:off x="60"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7" name="Shape 112709"/>
                      <wps:cNvSpPr>
                        <a:spLocks/>
                      </wps:cNvSpPr>
                      <wps:spPr bwMode="auto">
                        <a:xfrm>
                          <a:off x="121" y="121"/>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8" name="Shape 112710"/>
                      <wps:cNvSpPr>
                        <a:spLocks/>
                      </wps:cNvSpPr>
                      <wps:spPr bwMode="auto">
                        <a:xfrm>
                          <a:off x="182" y="0"/>
                          <a:ext cx="69157" cy="91"/>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9" name="Shape 112711"/>
                      <wps:cNvSpPr>
                        <a:spLocks/>
                      </wps:cNvSpPr>
                      <wps:spPr bwMode="auto">
                        <a:xfrm>
                          <a:off x="182" y="60"/>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0" name="Shape 112712"/>
                      <wps:cNvSpPr>
                        <a:spLocks/>
                      </wps:cNvSpPr>
                      <wps:spPr bwMode="auto">
                        <a:xfrm>
                          <a:off x="182" y="121"/>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 name="Shape 112713"/>
                      <wps:cNvSpPr>
                        <a:spLocks/>
                      </wps:cNvSpPr>
                      <wps:spPr bwMode="auto">
                        <a:xfrm>
                          <a:off x="69461" y="0"/>
                          <a:ext cx="91" cy="182"/>
                        </a:xfrm>
                        <a:custGeom>
                          <a:avLst/>
                          <a:gdLst>
                            <a:gd name="T0" fmla="*/ 0 w 9144"/>
                            <a:gd name="T1" fmla="*/ 0 h 18288"/>
                            <a:gd name="T2" fmla="*/ 9144 w 9144"/>
                            <a:gd name="T3" fmla="*/ 0 h 18288"/>
                            <a:gd name="T4" fmla="*/ 9144 w 9144"/>
                            <a:gd name="T5" fmla="*/ 18288 h 18288"/>
                            <a:gd name="T6" fmla="*/ 0 w 9144"/>
                            <a:gd name="T7" fmla="*/ 18288 h 18288"/>
                            <a:gd name="T8" fmla="*/ 0 w 9144"/>
                            <a:gd name="T9" fmla="*/ 0 h 18288"/>
                            <a:gd name="T10" fmla="*/ 0 w 9144"/>
                            <a:gd name="T11" fmla="*/ 0 h 18288"/>
                            <a:gd name="T12" fmla="*/ 9144 w 9144"/>
                            <a:gd name="T13" fmla="*/ 18288 h 18288"/>
                          </a:gdLst>
                          <a:ahLst/>
                          <a:cxnLst>
                            <a:cxn ang="0">
                              <a:pos x="T0" y="T1"/>
                            </a:cxn>
                            <a:cxn ang="0">
                              <a:pos x="T2" y="T3"/>
                            </a:cxn>
                            <a:cxn ang="0">
                              <a:pos x="T4" y="T5"/>
                            </a:cxn>
                            <a:cxn ang="0">
                              <a:pos x="T6" y="T7"/>
                            </a:cxn>
                            <a:cxn ang="0">
                              <a:pos x="T8" y="T9"/>
                            </a:cxn>
                          </a:cxnLst>
                          <a:rect l="T10" t="T11" r="T12" b="T13"/>
                          <a:pathLst>
                            <a:path w="9144" h="18288">
                              <a:moveTo>
                                <a:pt x="0" y="0"/>
                              </a:moveTo>
                              <a:lnTo>
                                <a:pt x="9144" y="0"/>
                              </a:lnTo>
                              <a:lnTo>
                                <a:pt x="914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2" name="Shape 112714"/>
                      <wps:cNvSpPr>
                        <a:spLocks/>
                      </wps:cNvSpPr>
                      <wps:spPr bwMode="auto">
                        <a:xfrm>
                          <a:off x="69339" y="0"/>
                          <a:ext cx="183" cy="91"/>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3" name="Shape 112715"/>
                      <wps:cNvSpPr>
                        <a:spLocks/>
                      </wps:cNvSpPr>
                      <wps:spPr bwMode="auto">
                        <a:xfrm>
                          <a:off x="69400" y="60"/>
                          <a:ext cx="91" cy="122"/>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4" name="Shape 112716"/>
                      <wps:cNvSpPr>
                        <a:spLocks/>
                      </wps:cNvSpPr>
                      <wps:spPr bwMode="auto">
                        <a:xfrm>
                          <a:off x="69339"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5" name="Shape 112717"/>
                      <wps:cNvSpPr>
                        <a:spLocks/>
                      </wps:cNvSpPr>
                      <wps:spPr bwMode="auto">
                        <a:xfrm>
                          <a:off x="69339" y="121"/>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E9EA2BA" id="Group 109330" o:spid="_x0000_s1026" style="position:absolute;margin-left:24pt;margin-top:24pt;width:547.4pt;height:1.45pt;z-index:251659264;mso-position-horizontal-relative:page;mso-position-vertical-relative:page" coordsize="6952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bNWNggAAF1XAAAOAAAAZHJzL2Uyb0RvYy54bWzsnF9v2zYQwN8H7DsIehyw2nISxzbqFEO7&#10;FgO6rUC9D6DI8h/MFjVJidN9+t0dRZmiSFlW6CxAmYfEjs4n8ni8n+9I6u27p/3Oe4yzfMuSuR+8&#10;GfpenERsuU3Wc/+vxcefJ76XF2GyDHcsief+tzj33939+MPbQzqLR2zDdss480BJks8O6dzfFEU6&#10;GwzyaBPvw/wNS+MELq5Ytg8LeJutB8ssPID2/W4wGg7HgwPLlmnGojjP4b8f+EX/jvSvVnFU/Lla&#10;5XHh7eY+tK2g3xn9vsffg7u34WydhelmG5XNCHu0Yh9uE7hppepDWITeQ7ZtqNpvo4zlbFW8idh+&#10;wFarbRRTH6A3wVDpzaeMPaTUl/XssE4rM4FpFTv1Vhv98fgl87bLuT8d+V4S7mGM6LZeMJxeXZGB&#10;Dul6BnKfsvRr+iXjvYSXn1n0dw72G6jX8f2aC3v3h9/ZEnSGDwUjAz2tsj2qgK57TzQO36pxiJ8K&#10;L4J/jqc3wXQCwxXBtWByHdzwcYo2MJiNT0WbX4+fG0Ev+KdG+JlBOOM3pEaWjULnAG/LjwbNn2fQ&#10;r5swjWmccjSUMOiVMChd94JgdDuknuDtQU5YM5dNKV1BsRws3s+I00BviXAWPeTFp5jRMISPn/OC&#10;T4IlvKLBXZZ+sIARWO13MB9+GnhD7+BNg+vrcsZUMnAXSWbjBZPRZKIKwaBUQqjEoAsMVokNPYOu&#10;a0moRdeNJEZtMukbS4KmTt5KMq3KINpJPdBbbFqTMfQy6GT7TsYPOlo/kM3f6CXMpLXwkHAjnCZ6&#10;SkqvgVdeiEF/SNM8ZTlOVHQhmMOLoJyMIIUuZhCGhqLwVSdh8AMUpgkFjWvXDIOMwredNMMgovBU&#10;FuZ3KPuaAVYQKAscJUDKIoCBAKgs0NSAlQWYkuZUGhZoKuwyvvQOEGZxDnkbjGs4UfDSnj3GC0ZC&#10;hRLd4LbHq7tEluKKoKEUo0FQXBZ/U1JWifH78ZgoRMRfLsrHqqtc/bZwf+whRdyq12g0KdbkbLdd&#10;ftzudtjVPFvfv99l3mOIZKaf0t41sR35S8LwY6LthBweGnkov2fLbxAmM8bxDl9H4MWGZf/63gHQ&#10;Pvfzfx7CLPa93W8JhHo0CQ4cvbm+uR3Bm0y+ci9fCZMIVM39wgf/xpfvC3gHH3lIs+16A3cKaBQT&#10;9gswbrXFaAq0yWe8VeUboM1LYQfci3Ncws4Ybfsi2AH34dwB/vABE8SXXeEs7FQeiSFIsEkNfeTn&#10;cENZRg58pAS4o1UmRz4Ej04ZmLUK7a3KZPKgIoM+lTvahsngadGlYkerS+WOrpMN7Gg1YbirbGGy&#10;Vw07rQargUfpJYQQhx0L2OHjiNyhYe+PnVLRSe4c5YSfGRHFudNRzGHnlWIHwl4DO/R9yzZ2xtxf&#10;4A+Fe5E0Yv5KmR+kgJbAI1xSZooa+oJRAHduAQ8q6Zrv6HTJ3GnRJVOH2oT5jk6fyh1dJ2XstCpT&#10;waNTpnJH26oGeHSaGtzRq5Kx32KxGnYavXTggYzKAnhoHCnfIWfsDx6u6CR3KrHKN05wp6ucTfB8&#10;pJ8yTLl8p2M51FBmg4DWAA9VoF4IPIGoOXIOgLs9P+PRBW6VPOTpLeDhIQ0yHp2yszMeVILpk06Z&#10;zB5sVdeMR6dLRk+LLhU82nap5NFZrAEeraYGebSqZPCQGpPBauhReunAYwc8fBxtZDzkplgSrCPg&#10;WHHj5bPyhiAnnOMEeTqK1e8KOp9RaHPgKRcWz1owM4AHQlUDPFQ0tg0e8CwqSeNfbc5jjzzCJ9tS&#10;Hp2MHPrweseMR6eqR8JDd9SX7c5Nd1pUqczRNb4XcnSKzicOtVy/5OR4Q4tRMIAQnS+9sEOj+XJ5&#10;jnCe1wcbt6pjETbguyps4Ksr0MA6bHABR3zZCWeivDaeBjcAPKyw2VvZQaXjm8Z2gXMznVINMMeg&#10;8Nxs56TCnhmPoXk9cx6Dtl4IMug6n0InTedYdHkWidG0kP1UqkRIMHJGlnRQ+i62GkCoaUCJUpRL&#10;QUld9EGfE1SytuwjHFmprTkqafdFqFmRwXqOSt/91jfhGY5KmB3WNsC5upy9VCkYwgaBBpaIDpfC&#10;UqMw57gkFxBdtiRvXJRLpWVINGeuLlty2RLtNqa6Cz9+YczA+MYom+tFroRnk0uQQTS4RCcFbHNp&#10;PL0e8yUjcoZjFc8dCqr2LfMtyYbjN+euGrUqUzMkURyREammR3z7rJqBwgSv2m86q9Qo2elVyRTC&#10;BhkW7Gr8afQSIpHbnW11k5w7FOQOBT3rcK9+r0IwhPneYA8d5rTPnqsriGaiXHxkTzCBZRi760f6&#10;0FYLkvpdAXL041HNnQwS53z1Fmvuk9Md9G3AR8c6dzLIX8AXDJghr+FAKp9DFmpypSIx8Y1ZylFO&#10;OIdRlCc0HcVc3vM6TwYFQ4j7DfZc5EEIkPdg8Q9cUF0oqhIfdzqI9qm600H4UIvOiQ/tfpcOVLnE&#10;x84mbQrtyB5yypd8GoI4e3CCPbxdkIefkLMJH7cYZLPopnkcQnCRxyGM4XlJPPFR4eNOCPVcAapm&#10;n1wq67lbTqtLLbuJr5ry/ZqZj4gdNaku20PqmQ9BxXCkqlZ3I0wd0zIHHzvw4R5hI/Mhh6hKHkZU&#10;lDeEr6fCz4yi/1vm4+BjEz4Q9xqZz2UeilDBB5xMOSQEkYnKbtY2yAnvrcW/M6tuFNP0p1XO3a3d&#10;oqond3Qd7Ikdnape1NEpOr/c1mIrh5zLbzWgQbRAHK7nZKmtEqMXp7OYjmI2k53vZIcBPX8UnuFK&#10;iWT5vFl8SKz8nh4Vd3wq7t1/AAAA//8DAFBLAwQUAAYACAAAACEA4FEn+t4AAAAJAQAADwAAAGRy&#10;cy9kb3ducmV2LnhtbEyPwWrCQBCG7wXfYZlCb3UTq8Wm2YiIepKCWii9jdkxCWZnQ3ZN4tt3hUJ7&#10;GoZ/+Of70sVgatFR6yrLCuJxBII4t7riQsHncfM8B+E8ssbaMim4kYNFNnpIMdG25z11B1+IUMIu&#10;QQWl900ipctLMujGtiEO2dm2Bn1Y20LqFvtQbmo5iaJXabDi8KHEhlYl5ZfD1SjY9tgvX+J1t7uc&#10;V7fv4+zjaxeTUk+Pw/IdhKfB/x3DHT+gQxaYTvbK2olawXQeVPzvvOfxdBJcTgpm0RvILJX/DbIf&#10;AAAA//8DAFBLAQItABQABgAIAAAAIQC2gziS/gAAAOEBAAATAAAAAAAAAAAAAAAAAAAAAABbQ29u&#10;dGVudF9UeXBlc10ueG1sUEsBAi0AFAAGAAgAAAAhADj9If/WAAAAlAEAAAsAAAAAAAAAAAAAAAAA&#10;LwEAAF9yZWxzLy5yZWxzUEsBAi0AFAAGAAgAAAAhAGshs1Y2CAAAXVcAAA4AAAAAAAAAAAAAAAAA&#10;LgIAAGRycy9lMm9Eb2MueG1sUEsBAi0AFAAGAAgAAAAhAOBRJ/reAAAACQEAAA8AAAAAAAAAAAAA&#10;AAAAkAoAAGRycy9kb3ducmV2LnhtbFBLBQYAAAAABAAEAPMAAACbCwAAAAA=&#10;">
              <v:shape id="Shape 112705" o:spid="_x0000_s1027" style="position:absolute;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TSxAAAANsAAAAPAAAAZHJzL2Rvd25yZXYueG1sRI/dasJA&#10;EIXvC77DMkJvim5iRW10E0qhQXoh1PoAQ3aaBLOzIbsxaZ++GxB6eTg/H+eQjaYRN+pcbVlBvIxA&#10;EBdW11wquHy9L3YgnEfW2FgmBT/kIEtnDwdMtB34k25nX4owwi5BBZX3bSKlKyoy6Ja2JQ7et+0M&#10;+iC7UuoOhzBuGrmKoo00WHMgVNjSW0XF9dybCcLDpl9/jE+/Ocnt6mTWOs6VepyPr3sQnkb/H763&#10;j1rByzNMX8IPkOkfAAAA//8DAFBLAQItABQABgAIAAAAIQDb4fbL7gAAAIUBAAATAAAAAAAAAAAA&#10;AAAAAAAAAABbQ29udGVudF9UeXBlc10ueG1sUEsBAi0AFAAGAAgAAAAhAFr0LFu/AAAAFQEAAAsA&#10;AAAAAAAAAAAAAAAAHwEAAF9yZWxzLy5yZWxzUEsBAi0AFAAGAAgAAAAhAJDilNLEAAAA2wAAAA8A&#10;AAAAAAAAAAAAAAAABwIAAGRycy9kb3ducmV2LnhtbFBLBQYAAAAAAwADALcAAAD4AgAAAAA=&#10;" path="m,l9144,r,18288l,18288,,e" fillcolor="black" stroked="f" strokeweight="0">
                <v:stroke miterlimit="83231f" joinstyle="miter"/>
                <v:path arrowok="t" o:connecttype="custom" o:connectlocs="0,0;91,0;91,182;0,182;0,0" o:connectangles="0,0,0,0,0" textboxrect="0,0,9144,18288"/>
              </v:shape>
              <v:shape id="Shape 112706" o:spid="_x0000_s1028" style="position:absolute;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Y9TxAAAANsAAAAPAAAAZHJzL2Rvd25yZXYueG1sRI/dagIx&#10;FITvBd8hHME7zVZEdGuUsiC0pVj8gd4eNqebpZuTbZK669sboeDlMDPfMOttbxtxIR9qxwqephkI&#10;4tLpmisF59NusgQRIrLGxjEpuFKA7WY4WGOuXccHuhxjJRKEQ44KTIxtLmUoDVkMU9cSJ+/beYsx&#10;SV9J7bFLcNvIWZYtpMWa04LBlgpD5c/xzyrIruZ99vX7UVfdfnla0Vvx6XeFUuNR//IMIlIfH+H/&#10;9qtWsJrD/Uv6AXJzAwAA//8DAFBLAQItABQABgAIAAAAIQDb4fbL7gAAAIUBAAATAAAAAAAAAAAA&#10;AAAAAAAAAABbQ29udGVudF9UeXBlc10ueG1sUEsBAi0AFAAGAAgAAAAhAFr0LFu/AAAAFQEAAAsA&#10;AAAAAAAAAAAAAAAAHwEAAF9yZWxzLy5yZWxzUEsBAi0AFAAGAAgAAAAhALkpj1PEAAAA2wAAAA8A&#10;AAAAAAAAAAAAAAAABwIAAGRycy9kb3ducmV2LnhtbFBLBQYAAAAAAwADALcAAAD4AgAAAAA=&#10;" path="m,l18288,r,9144l,9144,,e" fillcolor="black" stroked="f" strokeweight="0">
                <v:stroke miterlimit="83231f" joinstyle="miter"/>
                <v:path arrowok="t" o:connecttype="custom" o:connectlocs="0,0;182,0;182,91;0,91;0,0" o:connectangles="0,0,0,0,0" textboxrect="0,0,18288,9144"/>
              </v:shape>
              <v:shape id="Shape 112707" o:spid="_x0000_s1029" style="position:absolute;left:60;top:60;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eHrwwAAANsAAAAPAAAAZHJzL2Rvd25yZXYueG1sRI9Pa8JA&#10;FMTvhX6H5Qm91Y1Fq0ZXkYCt0JN/z8/sMxvMvg3ZrYnf3hUKPQ4z8xtmvuxsJW7U+NKxgkE/AUGc&#10;O11yoeCwX79PQPiArLFyTAru5GG5eH2ZY6pdy1u67UIhIoR9igpMCHUqpc8NWfR9VxNH7+IaiyHK&#10;ppC6wTbCbSU/kuRTWiw5LhisKTOUX3e/VsHwcKTux6zu7Zd3WZvl4+T0fVbqrdetZiACdeE//Nfe&#10;aAXTETy/xB8gFw8AAAD//wMAUEsBAi0AFAAGAAgAAAAhANvh9svuAAAAhQEAABMAAAAAAAAAAAAA&#10;AAAAAAAAAFtDb250ZW50X1R5cGVzXS54bWxQSwECLQAUAAYACAAAACEAWvQsW78AAAAVAQAACwAA&#10;AAAAAAAAAAAAAAAfAQAAX3JlbHMvLnJlbHNQSwECLQAUAAYACAAAACEA1tXh68MAAADbAAAADwAA&#10;AAAAAAAAAAAAAAAHAgAAZHJzL2Rvd25yZXYueG1sUEsFBgAAAAADAAMAtwAAAPcCAAAAAA==&#10;" path="m,l9144,r,12192l,12192,,e" stroked="f" strokeweight="0">
                <v:stroke miterlimit="83231f" joinstyle="miter"/>
                <v:path arrowok="t" o:connecttype="custom" o:connectlocs="0,0;92,0;92,122;0,122;0,0" o:connectangles="0,0,0,0,0" textboxrect="0,0,9144,12192"/>
              </v:shape>
              <v:shape id="Shape 112708" o:spid="_x0000_s1030" style="position:absolute;left:60;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f33wwAAANsAAAAPAAAAZHJzL2Rvd25yZXYueG1sRI/BasMw&#10;EETvhfyD2EBvjZweTOtEMUkg0FNN7Bx63Fpry8RaGUt1nL+vAoUeh5k3w2zz2fZiotF3jhWsVwkI&#10;4trpjlsFl+r08gbCB2SNvWNScCcP+W7xtMVMuxufaSpDK2IJ+wwVmBCGTEpfG7LoV24gjl7jRosh&#10;yrGVesRbLLe9fE2SVFrsOC4YHOhoqL6WP1bB+9e9uHymB3utBl025ruwlDZKPS/n/QZEoDn8h//o&#10;Dx25FB5f4g+Qu18AAAD//wMAUEsBAi0AFAAGAAgAAAAhANvh9svuAAAAhQEAABMAAAAAAAAAAAAA&#10;AAAAAAAAAFtDb250ZW50X1R5cGVzXS54bWxQSwECLQAUAAYACAAAACEAWvQsW78AAAAVAQAACwAA&#10;AAAAAAAAAAAAAAAfAQAAX3JlbHMvLnJlbHNQSwECLQAUAAYACAAAACEACXH998MAAADbAAAADwAA&#10;AAAAAAAAAAAAAAAHAgAAZHJzL2Rvd25yZXYueG1sUEsFBgAAAAADAAMAtwAAAPcCAAAAAA==&#10;" path="m,l12192,r,9144l,9144,,e" stroked="f" strokeweight="0">
                <v:stroke miterlimit="83231f" joinstyle="miter"/>
                <v:path arrowok="t" o:connecttype="custom" o:connectlocs="0,0;122,0;122,92;0,92;0,0" o:connectangles="0,0,0,0,0" textboxrect="0,0,12192,9144"/>
              </v:shape>
              <v:shape id="Shape 112709" o:spid="_x0000_s1031" style="position:absolute;left:121;top:12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CzxAAAANsAAAAPAAAAZHJzL2Rvd25yZXYueG1sRI9Ba8JA&#10;FITvgv9heYXedKMF26TZiLRKvUlV6PWRfc2GZN+G7JrEf98tFHocZuYbJt9OthUD9b52rGC1TEAQ&#10;l07XXCm4Xg6LFxA+IGtsHZOCO3nYFvNZjpl2I3/ScA6ViBD2GSowIXSZlL40ZNEvXUccvW/XWwxR&#10;9pXUPY4Rblu5TpKNtFhzXDDY0ZuhsjnfrIIvXqUf99Ph/fg0nMZmbTbjtEelHh+m3SuIQFP4D/+1&#10;j1pB+gy/X+IPkMUPAAAA//8DAFBLAQItABQABgAIAAAAIQDb4fbL7gAAAIUBAAATAAAAAAAAAAAA&#10;AAAAAAAAAABbQ29udGVudF9UeXBlc10ueG1sUEsBAi0AFAAGAAgAAAAhAFr0LFu/AAAAFQEAAAsA&#10;AAAAAAAAAAAAAAAAHwEAAF9yZWxzLy5yZWxzUEsBAi0AFAAGAAgAAAAhAMn/kLPEAAAA2wAAAA8A&#10;AAAAAAAAAAAAAAAABwIAAGRycy9kb3ducmV2LnhtbFBLBQYAAAAAAwADALcAAAD4AgAAAAA=&#10;" path="m,l9144,r,9144l,9144,,e" fillcolor="black" stroked="f" strokeweight="0">
                <v:stroke miterlimit="83231f" joinstyle="miter"/>
                <v:path arrowok="t" o:connecttype="custom" o:connectlocs="0,0;92,0;92,92;0,92;0,0" o:connectangles="0,0,0,0,0" textboxrect="0,0,9144,9144"/>
              </v:shape>
              <v:shape id="Shape 112710" o:spid="_x0000_s1032" style="position:absolute;left:182;width:69157;height:91;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YxIwQAAANsAAAAPAAAAZHJzL2Rvd25yZXYueG1sRE/LasJA&#10;FN0X/IfhCu50omDQ1FFE0bTYTVXo9pK5TUIzd2JmmsffdxZCl4fz3ux6U4mWGldaVjCfRSCIM6tL&#10;zhXcb6fpCoTzyBory6RgIAe77ehlg4m2HX9Se/W5CCHsElRQeF8nUrqsIINuZmviwH3bxqAPsMml&#10;brAL4aaSiyiKpcGSQ0OBNR0Kyn6uv0bBfsC8PB/j6uu9vjw+TpSu22Wq1GTc719BeOr9v/jpftMK&#10;1mFs+BJ+gNz+AQAA//8DAFBLAQItABQABgAIAAAAIQDb4fbL7gAAAIUBAAATAAAAAAAAAAAAAAAA&#10;AAAAAABbQ29udGVudF9UeXBlc10ueG1sUEsBAi0AFAAGAAgAAAAhAFr0LFu/AAAAFQEAAAsAAAAA&#10;AAAAAAAAAAAAHwEAAF9yZWxzLy5yZWxzUEsBAi0AFAAGAAgAAAAhAEadjEjBAAAA2wAAAA8AAAAA&#10;AAAAAAAAAAAABwIAAGRycy9kb3ducmV2LnhtbFBLBQYAAAAAAwADALcAAAD1AgAAAAA=&#10;" path="m,l6915658,r,9144l,9144,,e" fillcolor="black" stroked="f" strokeweight="0">
                <v:stroke miterlimit="83231f" joinstyle="miter"/>
                <v:path arrowok="t" o:connecttype="custom" o:connectlocs="0,0;69157,0;69157,91;0,91;0,0" o:connectangles="0,0,0,0,0" textboxrect="0,0,6915658,9144"/>
              </v:shape>
              <v:shape id="Shape 112711" o:spid="_x0000_s1033" style="position:absolute;left:182;top:60;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PYyxgAAANsAAAAPAAAAZHJzL2Rvd25yZXYueG1sRI9Ba8JA&#10;FITvBf/D8gpeSt1UsGjqKlIUQkXB1IO9PbKv2Wj2bcxuNf57t1DocZiZb5jpvLO1uFDrK8cKXgYJ&#10;COLC6YpLBfvP1fMYhA/IGmvHpOBGHuaz3sMUU+2uvKNLHkoRIexTVGBCaFIpfWHIoh+4hjh63661&#10;GKJsS6lbvEa4reUwSV6lxYrjgsGG3g0Vp/zHKnha5dvjOWyyg1t/Hdcfi2w5MplS/cdu8QYiUBf+&#10;w3/tTCuYTOD3S/wBcnYHAAD//wMAUEsBAi0AFAAGAAgAAAAhANvh9svuAAAAhQEAABMAAAAAAAAA&#10;AAAAAAAAAAAAAFtDb250ZW50X1R5cGVzXS54bWxQSwECLQAUAAYACAAAACEAWvQsW78AAAAVAQAA&#10;CwAAAAAAAAAAAAAAAAAfAQAAX3JlbHMvLnJlbHNQSwECLQAUAAYACAAAACEASuD2MsYAAADbAAAA&#10;DwAAAAAAAAAAAAAAAAAHAgAAZHJzL2Rvd25yZXYueG1sUEsFBgAAAAADAAMAtwAAAPoCAAAAAA==&#10;" path="m,l6915658,r,9144l,9144,,e" stroked="f" strokeweight="0">
                <v:stroke miterlimit="83231f" joinstyle="miter"/>
                <v:path arrowok="t" o:connecttype="custom" o:connectlocs="0,0;69157,0;69157,92;0,92;0,0" o:connectangles="0,0,0,0,0" textboxrect="0,0,6915658,9144"/>
              </v:shape>
              <v:shape id="Shape 112712" o:spid="_x0000_s1034" style="position:absolute;left:182;top:121;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ZZ0xQAAANwAAAAPAAAAZHJzL2Rvd25yZXYueG1sRI9Ba8JA&#10;EIXvBf/DMkJvdWOh0sZsRCzWFr1UBa9DdkyC2dk0u43x33cOQm8zvDfvfZMtBteonrpQezYwnSSg&#10;iAtvay4NHA/rp1dQISJbbDyTgRsFWOSjhwxT66/8Tf0+lkpCOKRooIqxTbUORUUOw8S3xKKdfecw&#10;ytqV2nZ4lXDX6OckmWmHNUtDhS2tKiou+19nYHnDsv54nzWnr3b7s1vT5q1/2RjzOB6Wc1CRhvhv&#10;vl9/WsFPBF+ekQl0/gcAAP//AwBQSwECLQAUAAYACAAAACEA2+H2y+4AAACFAQAAEwAAAAAAAAAA&#10;AAAAAAAAAAAAW0NvbnRlbnRfVHlwZXNdLnhtbFBLAQItABQABgAIAAAAIQBa9CxbvwAAABUBAAAL&#10;AAAAAAAAAAAAAAAAAB8BAABfcmVscy8ucmVsc1BLAQItABQABgAIAAAAIQDQPZZ0xQAAANwAAAAP&#10;AAAAAAAAAAAAAAAAAAcCAABkcnMvZG93bnJldi54bWxQSwUGAAAAAAMAAwC3AAAA+QIAAAAA&#10;" path="m,l6915658,r,9144l,9144,,e" fillcolor="black" stroked="f" strokeweight="0">
                <v:stroke miterlimit="83231f" joinstyle="miter"/>
                <v:path arrowok="t" o:connecttype="custom" o:connectlocs="0,0;69157,0;69157,92;0,92;0,0" o:connectangles="0,0,0,0,0" textboxrect="0,0,6915658,9144"/>
              </v:shape>
              <v:shape id="Shape 112713" o:spid="_x0000_s1035" style="position:absolute;left:6946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BnxAAAANwAAAAPAAAAZHJzL2Rvd25yZXYueG1sRI/RasJA&#10;EEXfC/7DMoIvRTcJohJdgxQaSh+Eqh8wZMckmJ0N2TWJ/fquIPRthnvnnju7bDSN6KlztWUF8SIC&#10;QVxYXXOp4HL+nG9AOI+ssbFMCh7kINtP3naYajvwD/UnX4oQwi5FBZX3bSqlKyoy6Ba2JQ7a1XYG&#10;fVi7UuoOhxBuGplE0UoarDkQKmzpo6LidrqbJ4SH1X35Pb7/5iTXydEsdZwrNZuOhy0IT6P/N7+u&#10;v3SoH8XwfCZMIPd/AAAA//8DAFBLAQItABQABgAIAAAAIQDb4fbL7gAAAIUBAAATAAAAAAAAAAAA&#10;AAAAAAAAAABbQ29udGVudF9UeXBlc10ueG1sUEsBAi0AFAAGAAgAAAAhAFr0LFu/AAAAFQEAAAsA&#10;AAAAAAAAAAAAAAAAHwEAAF9yZWxzLy5yZWxzUEsBAi0AFAAGAAgAAAAhAIKh0GfEAAAA3AAAAA8A&#10;AAAAAAAAAAAAAAAABwIAAGRycy9kb3ducmV2LnhtbFBLBQYAAAAAAwADALcAAAD4AgAAAAA=&#10;" path="m,l9144,r,18288l,18288,,e" fillcolor="black" stroked="f" strokeweight="0">
                <v:stroke miterlimit="83231f" joinstyle="miter"/>
                <v:path arrowok="t" o:connecttype="custom" o:connectlocs="0,0;91,0;91,182;0,182;0,0" o:connectangles="0,0,0,0,0" textboxrect="0,0,9144,18288"/>
              </v:shape>
              <v:shape id="Shape 112714" o:spid="_x0000_s1036" style="position:absolute;left:6933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g4vwgAAANwAAAAPAAAAZHJzL2Rvd25yZXYueG1sRE9LSwMx&#10;EL4L/ocwQm82cQ+lXZsWWShoKUof4HXYjJvFzWRNYnf7741Q6G0+vucs16PrxJlCbD1reJoqEMS1&#10;Ny03Gk7HzeMcREzIBjvPpOFCEdar+7sllsYPvKfzITUih3AsUYNNqS+ljLUlh3Hqe+LMffngMGUY&#10;GmkCDjncdbJQaiYdtpwbLPZUWaq/D79Og7rYbfH5s2ub4X1+XNBb9RE2ldaTh/HlGUSiMd3EV/er&#10;yfNVAf/P5Avk6g8AAP//AwBQSwECLQAUAAYACAAAACEA2+H2y+4AAACFAQAAEwAAAAAAAAAAAAAA&#10;AAAAAAAAW0NvbnRlbnRfVHlwZXNdLnhtbFBLAQItABQABgAIAAAAIQBa9CxbvwAAABUBAAALAAAA&#10;AAAAAAAAAAAAAB8BAABfcmVscy8ucmVsc1BLAQItABQABgAIAAAAIQCN9g4vwgAAANwAAAAPAAAA&#10;AAAAAAAAAAAAAAcCAABkcnMvZG93bnJldi54bWxQSwUGAAAAAAMAAwC3AAAA9gIAAAAA&#10;" path="m,l18288,r,9144l,9144,,e" fillcolor="black" stroked="f" strokeweight="0">
                <v:stroke miterlimit="83231f" joinstyle="miter"/>
                <v:path arrowok="t" o:connecttype="custom" o:connectlocs="0,0;183,0;183,91;0,91;0,0" o:connectangles="0,0,0,0,0" textboxrect="0,0,18288,9144"/>
              </v:shape>
              <v:shape id="Shape 112715" o:spid="_x0000_s1037" style="position:absolute;left:69400;top:60;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Yi0wQAAANwAAAAPAAAAZHJzL2Rvd25yZXYueG1sRE9LawIx&#10;EL4L/ocwQm+aaIuWrVFkoQ/oSV17nm7GzeJmsmxSd/33TaHgbT6+56y3g2vElbpQe9YwnykQxKU3&#10;NVcaiuPr9BlEiMgGG8+k4UYBtpvxaI2Z8T3v6XqIlUghHDLUYGNsMylDaclhmPmWOHFn3zmMCXaV&#10;NB32Kdw1cqHUUjqsOTVYbCm3VF4OP07DU3Gi4dPubv1b8Hmflyv19f6t9cNk2L2AiDTEu/jf/WHS&#10;fPUIf8+kC+TmFwAA//8DAFBLAQItABQABgAIAAAAIQDb4fbL7gAAAIUBAAATAAAAAAAAAAAAAAAA&#10;AAAAAABbQ29udGVudF9UeXBlc10ueG1sUEsBAi0AFAAGAAgAAAAhAFr0LFu/AAAAFQEAAAsAAAAA&#10;AAAAAAAAAAAAHwEAAF9yZWxzLy5yZWxzUEsBAi0AFAAGAAgAAAAhAFJxiLTBAAAA3AAAAA8AAAAA&#10;AAAAAAAAAAAABwIAAGRycy9kb3ducmV2LnhtbFBLBQYAAAAAAwADALcAAAD1AgAAAAA=&#10;" path="m,l9144,r,12192l,12192,,e" stroked="f" strokeweight="0">
                <v:stroke miterlimit="83231f" joinstyle="miter"/>
                <v:path arrowok="t" o:connecttype="custom" o:connectlocs="0,0;91,0;91,122;0,122;0,0" o:connectangles="0,0,0,0,0" textboxrect="0,0,9144,12192"/>
              </v:shape>
              <v:shape id="Shape 112716" o:spid="_x0000_s1038" style="position:absolute;left:69339;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6prwAAAANwAAAAPAAAAZHJzL2Rvd25yZXYueG1sRE9Ni8Iw&#10;EL0v+B/CLHhb0xUpa9coqyB4UqwePI7NtCk2k9JErf/eCMLe5vE+Z7bobSNu1PnasYLvUQKCuHC6&#10;5krB8bD++gHhA7LGxjEpeJCHxXzwMcNMuzvv6ZaHSsQQ9hkqMCG0mZS+MGTRj1xLHLnSdRZDhF0l&#10;dYf3GG4bOU6SVFqsOTYYbGllqLjkV6tgenrsjtt0aS+HVuelOe8spaVSw8/+7xdEoD78i9/ujY7z&#10;kwm8nokXyPkTAAD//wMAUEsBAi0AFAAGAAgAAAAhANvh9svuAAAAhQEAABMAAAAAAAAAAAAAAAAA&#10;AAAAAFtDb250ZW50X1R5cGVzXS54bWxQSwECLQAUAAYACAAAACEAWvQsW78AAAAVAQAACwAAAAAA&#10;AAAAAAAAAAAfAQAAX3JlbHMvLnJlbHNQSwECLQAUAAYACAAAACEA8ieqa8AAAADcAAAADwAAAAAA&#10;AAAAAAAAAAAHAgAAZHJzL2Rvd25yZXYueG1sUEsFBgAAAAADAAMAtwAAAPQCAAAAAA==&#10;" path="m,l12192,r,9144l,9144,,e" stroked="f" strokeweight="0">
                <v:stroke miterlimit="83231f" joinstyle="miter"/>
                <v:path arrowok="t" o:connecttype="custom" o:connectlocs="0,0;122,0;122,92;0,92;0,0" o:connectangles="0,0,0,0,0" textboxrect="0,0,12192,9144"/>
              </v:shape>
              <v:shape id="Shape 112717" o:spid="_x0000_s1039" style="position:absolute;left:69339;top:12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bm2wQAAANwAAAAPAAAAZHJzL2Rvd25yZXYueG1sRE9Li8Iw&#10;EL4L+x/CCN40VVF2q1EWH+hNdBe8Ds3YFJtJaWJb/70RFvY2H99zluvOlqKh2heOFYxHCQjizOmC&#10;cwW/P/vhJwgfkDWWjknBkzysVx+9JabatXym5hJyEUPYp6jAhFClUvrMkEU/chVx5G6uthgirHOp&#10;a2xjuC3lJEnm0mLBscFgRRtD2f3ysAquPP46PE/77XHanNr7xMzbbodKDfrd9wJEoC78i//cRx3n&#10;JzN4PxMvkKsXAAAA//8DAFBLAQItABQABgAIAAAAIQDb4fbL7gAAAIUBAAATAAAAAAAAAAAAAAAA&#10;AAAAAABbQ29udGVudF9UeXBlc10ueG1sUEsBAi0AFAAGAAgAAAAhAFr0LFu/AAAAFQEAAAsAAAAA&#10;AAAAAAAAAAAAHwEAAF9yZWxzLy5yZWxzUEsBAi0AFAAGAAgAAAAhACYdubbBAAAA3AAAAA8AAAAA&#10;AAAAAAAAAAAABwIAAGRycy9kb3ducmV2LnhtbFBLBQYAAAAAAwADALcAAAD1AgAAAAA=&#10;" path="m,l9144,r,9144l,9144,,e" fillcolor="black" stroked="f" strokeweight="0">
                <v:stroke miterlimit="83231f" joinstyle="miter"/>
                <v:path arrowok="t" o:connecttype="custom" o:connectlocs="0,0;91,0;91,92;0,92;0,0" o:connectangles="0,0,0,0,0" textboxrect="0,0,9144,9144"/>
              </v:shape>
              <w10:wrap type="square" anchorx="page" anchory="page"/>
            </v:group>
          </w:pict>
        </mc:Fallback>
      </mc:AlternateContent>
    </w:r>
  </w:p>
  <w:p w14:paraId="37251C82" w14:textId="77777777" w:rsidR="00F130B7" w:rsidRDefault="003B03F8">
    <w:r>
      <w:rPr>
        <w:rFonts w:ascii="Calibri" w:eastAsia="Calibri" w:hAnsi="Calibri" w:cs="Calibri"/>
        <w:noProof/>
        <w:lang w:eastAsia="sk-SK"/>
      </w:rPr>
      <mc:AlternateContent>
        <mc:Choice Requires="wpg">
          <w:drawing>
            <wp:anchor distT="0" distB="0" distL="114300" distR="114300" simplePos="0" relativeHeight="251660288" behindDoc="1" locked="0" layoutInCell="1" allowOverlap="1" wp14:anchorId="3C9313D0" wp14:editId="716BE7C1">
              <wp:simplePos x="0" y="0"/>
              <wp:positionH relativeFrom="page">
                <wp:posOffset>304800</wp:posOffset>
              </wp:positionH>
              <wp:positionV relativeFrom="page">
                <wp:posOffset>323215</wp:posOffset>
              </wp:positionV>
              <wp:extent cx="6951980" cy="10047605"/>
              <wp:effectExtent l="0" t="0" r="1270" b="1905"/>
              <wp:wrapNone/>
              <wp:docPr id="85" name="Group 109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0047605"/>
                        <a:chOff x="0" y="0"/>
                        <a:chExt cx="69522" cy="100477"/>
                      </a:xfrm>
                    </wpg:grpSpPr>
                    <wps:wsp>
                      <wps:cNvPr id="86" name="Shape 112718"/>
                      <wps:cNvSpPr>
                        <a:spLocks/>
                      </wps:cNvSpPr>
                      <wps:spPr bwMode="auto">
                        <a:xfrm>
                          <a:off x="0"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7" name="Shape 112719"/>
                      <wps:cNvSpPr>
                        <a:spLocks/>
                      </wps:cNvSpPr>
                      <wps:spPr bwMode="auto">
                        <a:xfrm>
                          <a:off x="60" y="0"/>
                          <a:ext cx="92"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8" name="Shape 112720"/>
                      <wps:cNvSpPr>
                        <a:spLocks/>
                      </wps:cNvSpPr>
                      <wps:spPr bwMode="auto">
                        <a:xfrm>
                          <a:off x="121" y="0"/>
                          <a:ext cx="92"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9" name="Shape 112721"/>
                      <wps:cNvSpPr>
                        <a:spLocks/>
                      </wps:cNvSpPr>
                      <wps:spPr bwMode="auto">
                        <a:xfrm>
                          <a:off x="69461"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0" name="Shape 112722"/>
                      <wps:cNvSpPr>
                        <a:spLocks/>
                      </wps:cNvSpPr>
                      <wps:spPr bwMode="auto">
                        <a:xfrm>
                          <a:off x="69400"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1" name="Shape 112723"/>
                      <wps:cNvSpPr>
                        <a:spLocks/>
                      </wps:cNvSpPr>
                      <wps:spPr bwMode="auto">
                        <a:xfrm>
                          <a:off x="69339"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DAF85AE" id="Group 109344" o:spid="_x0000_s1026" style="position:absolute;margin-left:24pt;margin-top:25.45pt;width:547.4pt;height:791.15pt;z-index:-251656192;mso-position-horizontal-relative:page;mso-position-vertical-relative:page" coordsize="69522,10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c8mAQAAMYqAAAOAAAAZHJzL2Uyb0RvYy54bWzsWttu4zYQfS/QfyD0WKCRZDt2ZMRZFLtN&#10;UGDbLrDuB9C6o5KokrKV9Ot3ZijKim+1U7foovSDLZmj4dw4hzPi/bvnsmCbWKpcVAvHv/EcFleh&#10;iPIqXTi/LR+/v3OYangV8UJU8cJ5iZXz7uHbb+7beh6PRCaKKJYMmFRq3tYLJ2uaeu66Kszikqsb&#10;UccVDCZClryBW5m6keQtcC8Ld+R5U7cVMqqlCGOl4N8PetB5IP5JEofNr0mi4oYVCwdka+hb0vcK&#10;v92Hez5PJa+zPOzE4G+QouR5BZP2rD7whrO1zPdYlXkohRJJcxOK0hVJkocx6QDa+N6ONk9SrGvS&#10;JZ23ad2bCUy7Y6c3sw1/2XySLI8Wzt2twypego9oWuZ7wXgyQQO1dToHuidZf64/Sa0lXH4U4e8K&#10;ht3dcbxPNTFbtT+LCHjydSPIQM+JLJEFqM6eyQ8vvR/i54aF8Oc0uPWDO3BXCGO+501mU+9WuyrM&#10;wJ97D4bZj9tHR6PBgzN8zOVzPS2J2omGekHMqa1Z1d8z6+eM1zF5S6G5jFmnxqw0znx/NPPvtFmJ&#10;zthUDQ06GEEpFdj9baYM/KPG4PNwrZqnWJA/+OajavRqiOCKvBx1AbEEVyRlAQvjO5d5rGWBryMD&#10;4r2ngYkGNBnED/htNh5pv23pwDs9HfI5wm48IPPYcXaTAd0JdhDc/axGshNcwWk9+TGFZwOaM1hC&#10;IvxLlsErmuNK+2c55FyP+Ge6xB/65IjGsNRSEz88MyEVPlddTMEV44gNHmWDWihczBhgsNSXfrda&#10;gQoD8AgxiIvE47OIIT6QmNIHCHeaM7gdiU3SOE0MDkXiYCiGnqHTVQL6IO4s0V2APEsfPALYs0SD&#10;A/oswaC04mreoKlQZbxk7cKhFcayLv3hMsLRUmzipSC6ZicJwszb0aIaUmleICvBHRCaYfNbE7Oe&#10;zLi2U8xQmV9NrT12AenryUEKVJVyc68+Wm+QkpQo8ugxLwpUWMl09b6QbMMRyenTyfeKrKDAqQQ+&#10;pjM//gN5XydRnfRXInqBhCqF3g7A9gUuMiH/dFgLW4GFo/5Ycxk7rPipAlBAw6AH6WZyOxvBjRyO&#10;rIYjvAqB1cJpHAh0vHzfwB08sq5lnmYwk0++rMQPgIlJjkmX5NNSdTeAS/8WQEEe07g/ACgKajQa&#10;ANnVAGqqY6bbdBmwD2Ax9DhvVp7ZJQzDwSLUEG4tQh3ag1iEInDoUNUi1AA/DRpoZDwEZtdEqEf6&#10;WIS6uagyPVJCQRzvIhRgMDj02gjlj2CHZjZKfG4hCrPJtnSzRdSJkswWUR3q2CIKU8gFldEFpNeE&#10;KFtEdU3ma0AUdG72IIq6GdeGqGkwmR4GKfjX1lHY6dn22czKsp0+auxT46lvQmJb40jz1Xb6XnUn&#10;bR11EZ5ZkPpvdvoC6L/tgRS9n/kHQMo73OyzIIVvWC1InUBk+zrKvBWzldTXUUnZZt/1Kik8sLAH&#10;UvSe9PogNR5D2Xag3WdByoIUnXSx7T48O3X6GIQFqa8DpP4n7T464geHJelkSXewE09jDu/pjMX2&#10;+OnDFwAAAP//AwBQSwMEFAAGAAgAAAAhAIrSU/TiAAAACwEAAA8AAABkcnMvZG93bnJldi54bWxM&#10;j01Lw0AQhu+C/2EZwZvdfLSlxmxKKeqpCLaCeJtmp0lodjZkt0n6792e9DbDO7zzPPl6Mq0YqHeN&#10;ZQXxLAJBXFrdcKXg6/D2tALhPLLG1jIpuJKDdXF/l2Om7cifNOx9JUIJuwwV1N53mZSurMmgm9mO&#10;OGQn2xv0Ye0rqXscQ7lpZRJFS2mw4fChxo62NZXn/cUoeB9x3KTx67A7n7bXn8Pi43sXk1KPD9Pm&#10;BYSnyf8dww0/oEMRmI72wtqJVsF8FVS8gkX0DOKWx/MkuBzDtEzTBGSRy/8OxS8AAAD//wMAUEsB&#10;Ai0AFAAGAAgAAAAhALaDOJL+AAAA4QEAABMAAAAAAAAAAAAAAAAAAAAAAFtDb250ZW50X1R5cGVz&#10;XS54bWxQSwECLQAUAAYACAAAACEAOP0h/9YAAACUAQAACwAAAAAAAAAAAAAAAAAvAQAAX3JlbHMv&#10;LnJlbHNQSwECLQAUAAYACAAAACEAHzV3PJgEAADGKgAADgAAAAAAAAAAAAAAAAAuAgAAZHJzL2Uy&#10;b0RvYy54bWxQSwECLQAUAAYACAAAACEAitJT9OIAAAALAQAADwAAAAAAAAAAAAAAAADyBgAAZHJz&#10;L2Rvd25yZXYueG1sUEsFBgAAAAAEAAQA8wAAAAEIAAAAAA==&#10;">
              <v:shape id="Shape 112718" o:spid="_x0000_s1027" style="position:absolute;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LFxAAAANsAAAAPAAAAZHJzL2Rvd25yZXYueG1sRI9Pa8JA&#10;FMTvQr/D8gq9SN1UaBrSrGIFUy8etKXn1+zLH5p9G3ZXTb+9Kwgeh5n5DVMsR9OLEznfWVbwMktA&#10;EFdWd9wo+P7aPGcgfEDW2FsmBf/kYbl4mBSYa3vmPZ0OoRERwj5HBW0IQy6lr1oy6Gd2II5ebZ3B&#10;EKVrpHZ4jnDTy3mSpNJgx3GhxYHWLVV/h6NR0H2yLmv3k6366asvP8q33Zj+KvX0OK7eQQQawz18&#10;a2+1giyF65f4A+TiAgAA//8DAFBLAQItABQABgAIAAAAIQDb4fbL7gAAAIUBAAATAAAAAAAAAAAA&#10;AAAAAAAAAABbQ29udGVudF9UeXBlc10ueG1sUEsBAi0AFAAGAAgAAAAhAFr0LFu/AAAAFQEAAAsA&#10;AAAAAAAAAAAAAAAAHwEAAF9yZWxzLy5yZWxzUEsBAi0AFAAGAAgAAAAhABMlYsXEAAAA2wAAAA8A&#10;AAAAAAAAAAAAAAAABwIAAGRycy9kb3ducmV2LnhtbFBLBQYAAAAAAwADALcAAAD4AgAAAAA=&#10;" path="m,l9144,r,10047732l,10047732,,e" fillcolor="black" stroked="f" strokeweight="0">
                <v:stroke miterlimit="83231f" joinstyle="miter"/>
                <v:path arrowok="t" o:connecttype="custom" o:connectlocs="0,0;91,0;91,100477;0,100477;0,0" o:connectangles="0,0,0,0,0" textboxrect="0,0,9144,10047732"/>
              </v:shape>
              <v:shape id="Shape 112719" o:spid="_x0000_s1028" style="position:absolute;left:60;width:92;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X5wwAAANsAAAAPAAAAZHJzL2Rvd25yZXYueG1sRI9Ba8JA&#10;FITvhf6H5RW81U0FbYjZiBTEHrzUKrS3R/aZBLNv4+42if/eLQgeh5n5hslXo2lFT843lhW8TRMQ&#10;xKXVDVcKDt+b1xSED8gaW8uk4EoeVsXzU46ZtgN/Ub8PlYgQ9hkqqEPoMil9WZNBP7UdcfRO1hkM&#10;UbpKaodDhJtWzpJkIQ02HBdq7OijpvK8/zMK5tz9srymjMMCtz/6uLuMfanU5GVcL0EEGsMjfG9/&#10;agXpO/x/iT9AFjcAAAD//wMAUEsBAi0AFAAGAAgAAAAhANvh9svuAAAAhQEAABMAAAAAAAAAAAAA&#10;AAAAAAAAAFtDb250ZW50X1R5cGVzXS54bWxQSwECLQAUAAYACAAAACEAWvQsW78AAAAVAQAACwAA&#10;AAAAAAAAAAAAAAAfAQAAX3JlbHMvLnJlbHNQSwECLQAUAAYACAAAACEAMojl+cMAAADbAAAADwAA&#10;AAAAAAAAAAAAAAAHAgAAZHJzL2Rvd25yZXYueG1sUEsFBgAAAAADAAMAtwAAAPcCAAAAAA==&#10;" path="m,l9144,r,10047732l,10047732,,e" stroked="f" strokeweight="0">
                <v:stroke miterlimit="83231f" joinstyle="miter"/>
                <v:path arrowok="t" o:connecttype="custom" o:connectlocs="0,0;92,0;92,100477;0,100477;0,0" o:connectangles="0,0,0,0,0" textboxrect="0,0,9144,10047732"/>
              </v:shape>
              <v:shape id="Shape 112720" o:spid="_x0000_s1029" style="position:absolute;left:121;width:92;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lMswAAAANsAAAAPAAAAZHJzL2Rvd25yZXYueG1sRE9Ni8Iw&#10;EL0v+B/CCF4WTRXWLdUoKli97GFVPI/N2BabSUmi1n+/OQh7fLzv+bIzjXiQ87VlBeNRAoK4sLrm&#10;UsHpuB2mIHxA1thYJgUv8rBc9D7mmGn75F96HEIpYgj7DBVUIbSZlL6oyKAf2ZY4clfrDIYIXSm1&#10;w2cMN42cJMlUGqw5NlTY0qai4na4GwX1jnV+ded01Xx++Xydf/9004tSg363moEI1IV/8du91wrS&#10;ODZ+iT9ALv4AAAD//wMAUEsBAi0AFAAGAAgAAAAhANvh9svuAAAAhQEAABMAAAAAAAAAAAAAAAAA&#10;AAAAAFtDb250ZW50X1R5cGVzXS54bWxQSwECLQAUAAYACAAAACEAWvQsW78AAAAVAQAACwAAAAAA&#10;AAAAAAAAAAAfAQAAX3JlbHMvLnJlbHNQSwECLQAUAAYACAAAACEADfZTLMAAAADbAAAADwAAAAAA&#10;AAAAAAAAAAAHAgAAZHJzL2Rvd25yZXYueG1sUEsFBgAAAAADAAMAtwAAAPQCAAAAAA==&#10;" path="m,l9144,r,10047732l,10047732,,e" fillcolor="black" stroked="f" strokeweight="0">
                <v:stroke miterlimit="83231f" joinstyle="miter"/>
                <v:path arrowok="t" o:connecttype="custom" o:connectlocs="0,0;92,0;92,100477;0,100477;0,0" o:connectangles="0,0,0,0,0" textboxrect="0,0,9144,10047732"/>
              </v:shape>
              <v:shape id="Shape 112721" o:spid="_x0000_s1030" style="position:absolute;left:69461;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va3xQAAANsAAAAPAAAAZHJzL2Rvd25yZXYueG1sRI9PawIx&#10;FMTvQr9DeIVepGZb0K7bjaJCt148aIvn183bP3TzsiSprt++EQSPw8z8hsmXg+nEiZxvLSt4mSQg&#10;iEurW64VfH99PKcgfEDW2FkmBRfysFw8jHLMtD3znk6HUIsIYZ+hgiaEPpPSlw0Z9BPbE0evss5g&#10;iNLVUjs8R7jp5GuSzKTBluNCgz1tGip/D39GQfvJuqjcMV1146kv1sXbbpj9KPX0OKzeQQQawj18&#10;a2+1gnQO1y/xB8jFPwAAAP//AwBQSwECLQAUAAYACAAAACEA2+H2y+4AAACFAQAAEwAAAAAAAAAA&#10;AAAAAAAAAAAAW0NvbnRlbnRfVHlwZXNdLnhtbFBLAQItABQABgAIAAAAIQBa9CxbvwAAABUBAAAL&#10;AAAAAAAAAAAAAAAAAB8BAABfcmVscy8ucmVsc1BLAQItABQABgAIAAAAIQBiuva3xQAAANsAAAAP&#10;AAAAAAAAAAAAAAAAAAcCAABkcnMvZG93bnJldi54bWxQSwUGAAAAAAMAAwC3AAAA+QIAAAAA&#10;" path="m,l9144,r,10047732l,10047732,,e" fillcolor="black" stroked="f" strokeweight="0">
                <v:stroke miterlimit="83231f" joinstyle="miter"/>
                <v:path arrowok="t" o:connecttype="custom" o:connectlocs="0,0;91,0;91,100477;0,100477;0,0" o:connectangles="0,0,0,0,0" textboxrect="0,0,9144,10047732"/>
              </v:shape>
              <v:shape id="Shape 112722" o:spid="_x0000_s1031" style="position:absolute;left:69400;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OtQvwAAANsAAAAPAAAAZHJzL2Rvd25yZXYueG1sRE/LisIw&#10;FN0L/kO4A+5sOoLiVGMZBNGFGx8DM7tLc23LNDe1iX38vVkILg/nvU57U4mWGldaVvAZxSCIM6tL&#10;zhVcL7vpEoTzyBory6RgIAfpZjxaY6Jtxydqzz4XIYRdggoK7+tESpcVZNBFtiYO3M02Bn2ATS51&#10;g10IN5WcxfFCGiw5NBRY07ag7P/8MArmXP+xHJaM3QL3v/rneO/bTKnJR/+9AuGp92/xy33QCr7C&#10;+vAl/AC5eQIAAP//AwBQSwECLQAUAAYACAAAACEA2+H2y+4AAACFAQAAEwAAAAAAAAAAAAAAAAAA&#10;AAAAW0NvbnRlbnRfVHlwZXNdLnhtbFBLAQItABQABgAIAAAAIQBa9CxbvwAAABUBAAALAAAAAAAA&#10;AAAAAAAAAB8BAABfcmVscy8ucmVsc1BLAQItABQABgAIAAAAIQA4uOtQvwAAANsAAAAPAAAAAAAA&#10;AAAAAAAAAAcCAABkcnMvZG93bnJldi54bWxQSwUGAAAAAAMAAwC3AAAA8wIAAAAA&#10;" path="m,l9144,r,10047732l,10047732,,e" stroked="f" strokeweight="0">
                <v:stroke miterlimit="83231f" joinstyle="miter"/>
                <v:path arrowok="t" o:connecttype="custom" o:connectlocs="0,0;91,0;91,100477;0,100477;0,0" o:connectangles="0,0,0,0,0" textboxrect="0,0,9144,10047732"/>
              </v:shape>
              <v:shape id="Shape 112723" o:spid="_x0000_s1032" style="position:absolute;left:69339;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WxsxAAAANsAAAAPAAAAZHJzL2Rvd25yZXYueG1sRI/NawIx&#10;FMTvBf+H8AQvRbMK9WM1igpue/HgB56fm+fu4uZlSaJu//umUOhxmJnfMItVa2rxJOcrywqGgwQE&#10;cW51xYWC82nXn4LwAVljbZkUfJOH1bLztsBU2xcf6HkMhYgQ9ikqKENoUil9XpJBP7ANcfRu1hkM&#10;UbpCaoevCDe1HCXJWBqsOC6U2NC2pPx+fBgF1Sfr7OYu03X9/uGzTTbZt+OrUr1uu56DCNSG//Bf&#10;+0srmA3h90v8AXL5AwAA//8DAFBLAQItABQABgAIAAAAIQDb4fbL7gAAAIUBAAATAAAAAAAAAAAA&#10;AAAAAAAAAABbQ29udGVudF9UeXBlc10ueG1sUEsBAi0AFAAGAAgAAAAhAFr0LFu/AAAAFQEAAAsA&#10;AAAAAAAAAAAAAAAAHwEAAF9yZWxzLy5yZWxzUEsBAi0AFAAGAAgAAAAhABkVbGzEAAAA2wAAAA8A&#10;AAAAAAAAAAAAAAAABwIAAGRycy9kb3ducmV2LnhtbFBLBQYAAAAAAwADALcAAAD4AgAAAAA=&#10;" path="m,l9144,r,10047732l,10047732,,e" fillcolor="black" stroked="f" strokeweight="0">
                <v:stroke miterlimit="83231f" joinstyle="miter"/>
                <v:path arrowok="t" o:connecttype="custom" o:connectlocs="0,0;91,0;91,100477;0,100477;0,0" o:connectangles="0,0,0,0,0" textboxrect="0,0,9144,10047732"/>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E35AC" w14:textId="6732C71A" w:rsidR="00F130B7" w:rsidRDefault="00F130B7">
    <w:pPr>
      <w:spacing w:after="0" w:line="259" w:lineRule="auto"/>
      <w:ind w:left="-1092" w:right="10725"/>
    </w:pPr>
  </w:p>
  <w:p w14:paraId="2E4DFBD9" w14:textId="6989E19A" w:rsidR="00F130B7" w:rsidRDefault="00F130B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F30"/>
    <w:rsid w:val="00023762"/>
    <w:rsid w:val="00075519"/>
    <w:rsid w:val="000E4E00"/>
    <w:rsid w:val="000F3138"/>
    <w:rsid w:val="00120321"/>
    <w:rsid w:val="001D3084"/>
    <w:rsid w:val="00275A89"/>
    <w:rsid w:val="003470A0"/>
    <w:rsid w:val="00357905"/>
    <w:rsid w:val="003B03F8"/>
    <w:rsid w:val="003B1D15"/>
    <w:rsid w:val="003D1CD0"/>
    <w:rsid w:val="003F7C8B"/>
    <w:rsid w:val="004432DC"/>
    <w:rsid w:val="004A362B"/>
    <w:rsid w:val="005633E4"/>
    <w:rsid w:val="005D1439"/>
    <w:rsid w:val="005F3FD1"/>
    <w:rsid w:val="007B0FC2"/>
    <w:rsid w:val="007D1F89"/>
    <w:rsid w:val="00896474"/>
    <w:rsid w:val="008D5129"/>
    <w:rsid w:val="008D595F"/>
    <w:rsid w:val="008F7410"/>
    <w:rsid w:val="009413AC"/>
    <w:rsid w:val="00A35471"/>
    <w:rsid w:val="00A57503"/>
    <w:rsid w:val="00A724AD"/>
    <w:rsid w:val="00BA227E"/>
    <w:rsid w:val="00BB3824"/>
    <w:rsid w:val="00BE0E1F"/>
    <w:rsid w:val="00BE2F30"/>
    <w:rsid w:val="00C478F6"/>
    <w:rsid w:val="00C55216"/>
    <w:rsid w:val="00DE2EA9"/>
    <w:rsid w:val="00E27BCB"/>
    <w:rsid w:val="00E67438"/>
    <w:rsid w:val="00F130B7"/>
    <w:rsid w:val="00F97172"/>
    <w:rsid w:val="00FC3EA2"/>
    <w:rsid w:val="00FD1F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570C3"/>
  <w15:docId w15:val="{E8F5F8B5-45E1-4F93-9EAC-707216511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B03F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D3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D3084"/>
  </w:style>
  <w:style w:type="paragraph" w:styleId="Pta">
    <w:name w:val="footer"/>
    <w:basedOn w:val="Normlny"/>
    <w:link w:val="PtaChar"/>
    <w:uiPriority w:val="99"/>
    <w:unhideWhenUsed/>
    <w:rsid w:val="00C55216"/>
    <w:pPr>
      <w:tabs>
        <w:tab w:val="center" w:pos="4680"/>
        <w:tab w:val="right" w:pos="9360"/>
      </w:tabs>
      <w:spacing w:after="0" w:line="240" w:lineRule="auto"/>
    </w:pPr>
    <w:rPr>
      <w:rFonts w:eastAsiaTheme="minorEastAsia" w:cs="Times New Roman"/>
      <w:lang w:eastAsia="sk-SK"/>
    </w:rPr>
  </w:style>
  <w:style w:type="character" w:customStyle="1" w:styleId="PtaChar">
    <w:name w:val="Päta Char"/>
    <w:basedOn w:val="Predvolenpsmoodseku"/>
    <w:link w:val="Pta"/>
    <w:uiPriority w:val="99"/>
    <w:rsid w:val="00C55216"/>
    <w:rPr>
      <w:rFonts w:eastAsiaTheme="minorEastAsia" w:cs="Times New Roman"/>
      <w:lang w:eastAsia="sk-SK"/>
    </w:rPr>
  </w:style>
  <w:style w:type="paragraph" w:styleId="Odsekzoznamu">
    <w:name w:val="List Paragraph"/>
    <w:basedOn w:val="Normlny"/>
    <w:uiPriority w:val="34"/>
    <w:qFormat/>
    <w:rsid w:val="00075519"/>
    <w:pPr>
      <w:ind w:left="720"/>
      <w:contextualSpacing/>
    </w:pPr>
  </w:style>
  <w:style w:type="paragraph" w:styleId="Textbubliny">
    <w:name w:val="Balloon Text"/>
    <w:basedOn w:val="Normlny"/>
    <w:link w:val="TextbublinyChar"/>
    <w:uiPriority w:val="99"/>
    <w:semiHidden/>
    <w:unhideWhenUsed/>
    <w:rsid w:val="00A575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75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1460</Words>
  <Characters>8327</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Luxova</dc:creator>
  <cp:keywords/>
  <dc:description/>
  <cp:lastModifiedBy>Marcela MK. Kadukova</cp:lastModifiedBy>
  <cp:revision>3</cp:revision>
  <cp:lastPrinted>2026-07-28T08:59:00Z</cp:lastPrinted>
  <dcterms:created xsi:type="dcterms:W3CDTF">2026-07-28T09:05:00Z</dcterms:created>
  <dcterms:modified xsi:type="dcterms:W3CDTF">2026-07-28T11:21:00Z</dcterms:modified>
</cp:coreProperties>
</file>