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2A84" w14:textId="77777777" w:rsidR="00412592" w:rsidRDefault="00412592" w:rsidP="00412592">
      <w:pPr>
        <w:spacing w:before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Príloha č. 2</w:t>
      </w:r>
    </w:p>
    <w:p w14:paraId="65FAB170" w14:textId="77777777" w:rsidR="00412592" w:rsidRDefault="00412592" w:rsidP="00412592">
      <w:pPr>
        <w:spacing w:before="120"/>
        <w:rPr>
          <w:rFonts w:ascii="Book Antiqua" w:hAnsi="Book Antiqua"/>
          <w:b/>
        </w:rPr>
      </w:pPr>
    </w:p>
    <w:p w14:paraId="5D760B53" w14:textId="77777777" w:rsidR="00412592" w:rsidRPr="0063156C" w:rsidRDefault="00412592" w:rsidP="00412592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14:paraId="149D4FBD" w14:textId="77777777"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</w:t>
      </w:r>
      <w:r w:rsidR="00860F9E">
        <w:rPr>
          <w:rFonts w:ascii="Book Antiqua" w:hAnsi="Book Antiqua"/>
          <w:lang w:eastAsia="sk-SK"/>
        </w:rPr>
        <w:t xml:space="preserve"> a § 40 ods. 6 písm. f) </w:t>
      </w:r>
      <w:r w:rsidRPr="0063156C">
        <w:rPr>
          <w:rFonts w:ascii="Book Antiqua" w:hAnsi="Book Antiqua"/>
          <w:lang w:eastAsia="sk-SK"/>
        </w:rPr>
        <w:t>zákona č. 343/2015 Z. z. v znení neskorších predpisov</w:t>
      </w:r>
      <w:r>
        <w:rPr>
          <w:rFonts w:ascii="Book Antiqua" w:hAnsi="Book Antiqua"/>
          <w:lang w:eastAsia="sk-SK"/>
        </w:rPr>
        <w:t xml:space="preserve"> </w:t>
      </w:r>
      <w:r w:rsidRPr="0063156C">
        <w:rPr>
          <w:rFonts w:ascii="Book Antiqua" w:hAnsi="Book Antiqua"/>
          <w:lang w:eastAsia="sk-SK"/>
        </w:rPr>
        <w:t>(ďalej len „zákon“), o splnení podmienky účasti pri zákazke s nízkou hodnotou.</w:t>
      </w:r>
    </w:p>
    <w:p w14:paraId="7208BE4E" w14:textId="77777777" w:rsidR="00412592" w:rsidRDefault="00412592" w:rsidP="00412592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14:paraId="54799C76" w14:textId="517C1F8C" w:rsidR="00412592" w:rsidRPr="00DD0C41" w:rsidRDefault="00412592" w:rsidP="00412592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 w:rsidR="002C7EAC">
        <w:rPr>
          <w:rFonts w:ascii="Book Antiqua" w:hAnsi="Book Antiqua"/>
          <w:b/>
          <w:sz w:val="24"/>
          <w:szCs w:val="24"/>
        </w:rPr>
        <w:t xml:space="preserve">Nákup a dodanie </w:t>
      </w:r>
      <w:r w:rsidR="0054365C">
        <w:rPr>
          <w:rFonts w:ascii="Book Antiqua" w:hAnsi="Book Antiqua"/>
          <w:b/>
          <w:sz w:val="24"/>
          <w:szCs w:val="24"/>
        </w:rPr>
        <w:t>do</w:t>
      </w:r>
      <w:bookmarkStart w:id="1" w:name="_GoBack"/>
      <w:bookmarkEnd w:id="1"/>
      <w:r w:rsidR="0054365C">
        <w:rPr>
          <w:rFonts w:ascii="Book Antiqua" w:hAnsi="Book Antiqua"/>
          <w:b/>
          <w:sz w:val="24"/>
          <w:szCs w:val="24"/>
        </w:rPr>
        <w:t>siek,</w:t>
      </w:r>
      <w:r w:rsidR="002C7EAC">
        <w:rPr>
          <w:rFonts w:ascii="Book Antiqua" w:hAnsi="Book Antiqua"/>
          <w:b/>
          <w:sz w:val="24"/>
          <w:szCs w:val="24"/>
        </w:rPr>
        <w:t> stolárskych výrobkov</w:t>
      </w:r>
      <w:r w:rsidR="0054365C">
        <w:rPr>
          <w:rFonts w:ascii="Book Antiqua" w:hAnsi="Book Antiqua"/>
          <w:b/>
          <w:sz w:val="24"/>
          <w:szCs w:val="24"/>
        </w:rPr>
        <w:t xml:space="preserve"> a reziva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14:paraId="58744AE2" w14:textId="77777777"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14:paraId="0069AF26" w14:textId="77777777" w:rsidR="00412592" w:rsidRDefault="00412592" w:rsidP="00412592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14:paraId="7170FF9F" w14:textId="77777777" w:rsidR="00412592" w:rsidRPr="0063156C" w:rsidRDefault="00412592" w:rsidP="00412592">
      <w:pPr>
        <w:spacing w:before="120"/>
        <w:jc w:val="both"/>
        <w:rPr>
          <w:rFonts w:ascii="Book Antiqua" w:hAnsi="Book Antiqua"/>
          <w:b/>
        </w:rPr>
      </w:pPr>
    </w:p>
    <w:p w14:paraId="170B6729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14:paraId="2B813D14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1810F00D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14:paraId="5CD5D6A6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1298736D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14:paraId="7D90DD42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398523D0" w14:textId="77777777" w:rsidR="00412592" w:rsidRPr="0063156C" w:rsidRDefault="00412592" w:rsidP="00412592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14:paraId="43BBBFB3" w14:textId="77777777" w:rsidR="00142909" w:rsidRPr="00A937B3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že nemáme uložený zákaz účasti vo verejnom obstarávaní potvrdený konečným rozhodnutím v Slovenskej republike alebo v štáte sídla, miesta podnikania alebo obvyklého pobytu </w:t>
      </w:r>
      <w:r w:rsidRPr="0054365C">
        <w:rPr>
          <w:rFonts w:ascii="Book Antiqua" w:eastAsia="Times New Roman" w:hAnsi="Book Antiqua" w:cs="Times New Roman"/>
          <w:sz w:val="24"/>
          <w:szCs w:val="24"/>
          <w:u w:val="single"/>
          <w:lang w:eastAsia="sk-SK"/>
        </w:rPr>
        <w:t>a nie je dôvod vylúčenia pre konflikt záujmov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.</w:t>
      </w:r>
    </w:p>
    <w:p w14:paraId="14B60767" w14:textId="77777777" w:rsidR="00142909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646B7F0" w14:textId="77777777" w:rsidR="00142909" w:rsidRPr="00AD369A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14:paraId="020B2A8A" w14:textId="77777777" w:rsidR="00142909" w:rsidRDefault="00142909" w:rsidP="00142909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14:paraId="016B9407" w14:textId="77777777" w:rsidR="00412592" w:rsidRPr="0063156C" w:rsidRDefault="00412592" w:rsidP="00412592">
      <w:pPr>
        <w:spacing w:before="120"/>
        <w:jc w:val="both"/>
        <w:rPr>
          <w:rFonts w:ascii="Book Antiqua" w:hAnsi="Book Antiqua"/>
          <w:lang w:eastAsia="sk-SK"/>
        </w:rPr>
      </w:pPr>
    </w:p>
    <w:p w14:paraId="171A8440" w14:textId="77777777" w:rsidR="00412592" w:rsidRPr="00276846" w:rsidRDefault="00412592" w:rsidP="00412592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14:paraId="6F503C18" w14:textId="77777777" w:rsidR="00412592" w:rsidRPr="00276846" w:rsidRDefault="00412592" w:rsidP="0041259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14:paraId="741E6247" w14:textId="77777777" w:rsidR="00275A89" w:rsidRDefault="00412592" w:rsidP="00142909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1"/>
    <w:rsid w:val="000F5EE1"/>
    <w:rsid w:val="00142909"/>
    <w:rsid w:val="00275A89"/>
    <w:rsid w:val="002C7EAC"/>
    <w:rsid w:val="003808C7"/>
    <w:rsid w:val="00412592"/>
    <w:rsid w:val="0054365C"/>
    <w:rsid w:val="006734BA"/>
    <w:rsid w:val="00732998"/>
    <w:rsid w:val="00860F9E"/>
    <w:rsid w:val="008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971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2020-02-21T06:58:00Z</cp:lastPrinted>
  <dcterms:created xsi:type="dcterms:W3CDTF">2023-05-12T05:59:00Z</dcterms:created>
  <dcterms:modified xsi:type="dcterms:W3CDTF">2023-05-18T05:41:00Z</dcterms:modified>
</cp:coreProperties>
</file>