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902B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1D4E">
        <w:rPr>
          <w:rFonts w:ascii="Times New Roman" w:eastAsia="Calibri" w:hAnsi="Times New Roman" w:cs="Times New Roman"/>
          <w:b/>
          <w:sz w:val="28"/>
          <w:szCs w:val="28"/>
        </w:rPr>
        <w:t>Rámcová dohoda</w:t>
      </w:r>
    </w:p>
    <w:p w14:paraId="69D5B36F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uzatvorená podľa § 269, ods. 2 a 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nasl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>. Obchodného zákonníka</w:t>
      </w:r>
    </w:p>
    <w:p w14:paraId="4651A63B" w14:textId="77777777" w:rsidR="00491D4E" w:rsidRPr="00491D4E" w:rsidRDefault="00491D4E" w:rsidP="00491D4E">
      <w:pPr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medzi zmluvnými stranami:</w:t>
      </w:r>
    </w:p>
    <w:p w14:paraId="4562F768" w14:textId="77777777" w:rsidR="00491D4E" w:rsidRPr="00491D4E" w:rsidRDefault="00491D4E" w:rsidP="00491D4E">
      <w:pPr>
        <w:numPr>
          <w:ilvl w:val="0"/>
          <w:numId w:val="1"/>
        </w:num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mestskej zelene v Košiciach</w:t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         </w:t>
      </w:r>
    </w:p>
    <w:p w14:paraId="00BA1FAF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sídlo:</w:t>
      </w:r>
      <w:r w:rsidRPr="00491D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Rastislavova 79, 040 01 Košice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5E3A50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Marta Popríková – riaditeľka</w:t>
      </w:r>
    </w:p>
    <w:p w14:paraId="5CF002AD" w14:textId="77777777"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bank. spoj.: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Prima banka Slovensko </w:t>
      </w:r>
      <w:proofErr w:type="spellStart"/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a.s</w:t>
      </w:r>
      <w:proofErr w:type="spellEnd"/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EA396B6" w14:textId="7F908884" w:rsidR="00491D4E" w:rsidRPr="00491D4E" w:rsidRDefault="00491D4E" w:rsidP="00491D4E">
      <w:pPr>
        <w:spacing w:after="0"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</w:t>
      </w:r>
      <w:r w:rsidR="00870B66">
        <w:rPr>
          <w:rFonts w:ascii="Times New Roman" w:eastAsia="Times New Roman" w:hAnsi="Times New Roman" w:cs="Times New Roman"/>
          <w:sz w:val="24"/>
          <w:szCs w:val="24"/>
          <w:lang w:eastAsia="cs-CZ"/>
        </w:rPr>
        <w:t>60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5600 0000 0004 4386 </w:t>
      </w:r>
      <w:r w:rsidR="00870B66">
        <w:rPr>
          <w:rFonts w:ascii="Times New Roman" w:eastAsia="Times New Roman" w:hAnsi="Times New Roman" w:cs="Times New Roman"/>
          <w:sz w:val="24"/>
          <w:szCs w:val="24"/>
          <w:lang w:eastAsia="cs-CZ"/>
        </w:rPr>
        <w:t>8001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4D9CB96" w14:textId="77777777" w:rsidR="00491D4E" w:rsidRPr="00491D4E" w:rsidRDefault="00491D4E" w:rsidP="00491D4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170 782 02                    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DIČ: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IČ DPH: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SK 2021157556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kupujúci)</w:t>
      </w:r>
    </w:p>
    <w:p w14:paraId="126422EB" w14:textId="77777777" w:rsidR="00491D4E" w:rsidRPr="00491D4E" w:rsidRDefault="00491D4E" w:rsidP="00491D4E">
      <w:pPr>
        <w:spacing w:before="120" w:after="0"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69C5AA7" w14:textId="77777777" w:rsidR="00491D4E" w:rsidRPr="00491D4E" w:rsidRDefault="00491D4E" w:rsidP="00491D4E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XXX</w:t>
      </w:r>
    </w:p>
    <w:p w14:paraId="574E84DE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sídlo:</w:t>
      </w:r>
    </w:p>
    <w:p w14:paraId="7A4C2E6F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 zastúpení: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579E46D8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bank. spoj.: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6E10A34F" w14:textId="77777777" w:rsidR="00491D4E" w:rsidRPr="00491D4E" w:rsidRDefault="00491D4E" w:rsidP="00491D4E">
      <w:pPr>
        <w:shd w:val="clear" w:color="auto" w:fill="FFFFFF"/>
        <w:spacing w:after="0" w:line="240" w:lineRule="auto"/>
        <w:ind w:left="567" w:hanging="709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 xml:space="preserve">IBAN: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0F55FB8C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IČO: 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</w:p>
    <w:p w14:paraId="709FE86C" w14:textId="77777777" w:rsidR="00491D4E" w:rsidRPr="00491D4E" w:rsidRDefault="00491D4E" w:rsidP="00491D4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IČ DPH:</w:t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(ako predávajúci)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1A46AC6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A10B5D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Preambula</w:t>
      </w:r>
    </w:p>
    <w:p w14:paraId="4C3DDC08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2EF24C" w14:textId="77777777" w:rsidR="00491D4E" w:rsidRPr="00491D4E" w:rsidRDefault="00491D4E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Rámcová dohoda určuje podmienky zadávania predmetu rámcovej dohody (ďalej len dohody) počas jej platnosti, najmä čo sa týka ceny a predpokladaného množstva predmetu rámcovej dohody. Rámcová dohoda nezakladá priamo právo na plnenie predmetu rámcovej dohody.</w:t>
      </w:r>
    </w:p>
    <w:p w14:paraId="3012542F" w14:textId="30B2B142" w:rsidR="00491D4E" w:rsidRDefault="00491D4E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Rámcová dohoda sa uzatvára s</w:t>
      </w:r>
      <w:r w:rsidR="00B3418A">
        <w:rPr>
          <w:rFonts w:ascii="Times New Roman" w:eastAsia="Calibri" w:hAnsi="Times New Roman" w:cs="Times New Roman"/>
          <w:bCs/>
          <w:sz w:val="24"/>
          <w:szCs w:val="24"/>
        </w:rPr>
        <w:t> úspešným uchádzačom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 – zákazka s nízkou hodnotou, v zmysle § 117 zákona č. 343/2015 Z. z. o verejnom obstarávaní a o zmene a doplnení niektorých zákonov v znení neskorších predpisov. </w:t>
      </w:r>
    </w:p>
    <w:p w14:paraId="119A12BB" w14:textId="77777777" w:rsidR="007D581A" w:rsidRPr="00491D4E" w:rsidRDefault="007D581A" w:rsidP="0049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344B3E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 Článok I</w:t>
      </w:r>
    </w:p>
    <w:p w14:paraId="53375DE4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 xml:space="preserve">Predmet a rozsah rámcovej dohody </w:t>
      </w:r>
    </w:p>
    <w:p w14:paraId="0E19E1E7" w14:textId="77777777" w:rsidR="00491D4E" w:rsidRPr="00491D4E" w:rsidRDefault="00491D4E" w:rsidP="00491D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1FC07E1" w14:textId="14A17C14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Predmetom rámcovej dohody je záväzok predávajúceho dodať pre kupujúceho  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osobné ochranné pracovné prostriedky v dobe trvania tejto rámcovej dohody 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zmysle predloženej cenovej ponuky uchádzača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9932F8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Pr="00491D4E">
        <w:rPr>
          <w:rFonts w:ascii="Times New Roman" w:eastAsia="Calibri" w:hAnsi="Times New Roman" w:cs="Times New Roman"/>
          <w:sz w:val="24"/>
          <w:szCs w:val="24"/>
        </w:rPr>
        <w:t>, ktorá tvorí neoddeliteľnú súčasť tejto dohody - 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ríloha č. </w:t>
      </w:r>
      <w:r w:rsidR="009932F8">
        <w:rPr>
          <w:rFonts w:ascii="Times New Roman" w:eastAsia="Calibri" w:hAnsi="Times New Roman" w:cs="Times New Roman"/>
          <w:sz w:val="24"/>
          <w:szCs w:val="24"/>
        </w:rPr>
        <w:t>1</w:t>
      </w:r>
      <w:r w:rsidRPr="00491D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CC6F59E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>Predávajúci, sa touto dohodou zaväzuje kupujúcemu dodať tovar podľa tohto článku,  a zároveň previesť na kupujúceho vlastnícke právo k predmetu dohody.</w:t>
      </w:r>
    </w:p>
    <w:p w14:paraId="47C96EB0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Kupujúci sa zaväzuje  predmet dohody prevziať, zaplatiť dohodnutú kúpnu cenu  v súlade s podmienkami tejto dohody. </w:t>
      </w:r>
    </w:p>
    <w:p w14:paraId="15A829EF" w14:textId="2EBD1B9E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si vyhradzuje právo zadávať objednávky len v rozsahu svojej aktuálnej potreby.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Ak bude kupujúci od predávajúce</w:t>
      </w:r>
      <w:r w:rsidR="00336B09">
        <w:rPr>
          <w:rFonts w:ascii="Times New Roman" w:eastAsia="Calibri" w:hAnsi="Times New Roman" w:cs="Times New Roman"/>
          <w:sz w:val="24"/>
          <w:szCs w:val="24"/>
        </w:rPr>
        <w:t>ho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požadovať tovar, ktorý nie je zahrnutý v Prílohe č. </w:t>
      </w:r>
      <w:r w:rsidR="0011085B">
        <w:rPr>
          <w:rFonts w:ascii="Times New Roman" w:eastAsia="Calibri" w:hAnsi="Times New Roman" w:cs="Times New Roman"/>
          <w:sz w:val="24"/>
          <w:szCs w:val="24"/>
        </w:rPr>
        <w:t>1</w:t>
      </w:r>
      <w:r w:rsidR="00870B66">
        <w:rPr>
          <w:rFonts w:ascii="Times New Roman" w:eastAsia="Calibri" w:hAnsi="Times New Roman" w:cs="Times New Roman"/>
          <w:sz w:val="24"/>
          <w:szCs w:val="24"/>
        </w:rPr>
        <w:t xml:space="preserve"> tejto zmluvy, tento tovar kúpi kupujúci od predávajúceho podľa aktuálne platného cenníka predávajúceho.</w:t>
      </w:r>
    </w:p>
    <w:p w14:paraId="6F5D810D" w14:textId="66D22C2F" w:rsid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5FE23" w14:textId="2323503F" w:rsidR="00870B66" w:rsidRDefault="00870B66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A37F6" w14:textId="77777777" w:rsidR="00870B66" w:rsidRPr="00491D4E" w:rsidRDefault="00870B66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2CB7A5" w14:textId="77777777" w:rsidR="00491D4E" w:rsidRPr="00491D4E" w:rsidRDefault="00491D4E" w:rsidP="00491D4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B8E32BF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Článok II</w:t>
      </w:r>
    </w:p>
    <w:p w14:paraId="793DA253" w14:textId="5ECD53E4" w:rsid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Cena,  platobné a fakturačné podmienky</w:t>
      </w:r>
    </w:p>
    <w:p w14:paraId="0618485E" w14:textId="77777777" w:rsidR="007D581A" w:rsidRPr="00491D4E" w:rsidRDefault="007D581A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4C893B4B" w14:textId="3C53A334"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Kúpna cena predmetu dohody je zmluvnými stranami vzájomne dohodnutá v zmysle zákona č. 18/1996 Z. z. o cenách, na základe Cenovej ponuky predávajúceho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980636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5CA9">
        <w:rPr>
          <w:rFonts w:ascii="Times New Roman" w:eastAsia="Calibri" w:hAnsi="Times New Roman" w:cs="Times New Roman"/>
          <w:sz w:val="24"/>
          <w:szCs w:val="24"/>
        </w:rPr>
        <w:t>P</w:t>
      </w:r>
      <w:r w:rsidRPr="00491D4E">
        <w:rPr>
          <w:rFonts w:ascii="Times New Roman" w:eastAsia="Calibri" w:hAnsi="Times New Roman" w:cs="Times New Roman"/>
          <w:sz w:val="24"/>
          <w:szCs w:val="24"/>
        </w:rPr>
        <w:t>ríloha č.</w:t>
      </w:r>
      <w:r w:rsidR="00980636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47B490E0" w14:textId="2CA115F0" w:rsidR="00491D4E" w:rsidRPr="00491D4E" w:rsidRDefault="00491D4E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Konečná hodnota predmetu dohody bude vyplývať z objemu skutočne dodaného tovaru </w:t>
      </w:r>
      <w:r w:rsidR="0012645F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>na základe objednávok zadaných kupujúcim.</w:t>
      </w:r>
    </w:p>
    <w:p w14:paraId="6995A267" w14:textId="7E517ABC" w:rsidR="00491D4E" w:rsidRPr="00491D4E" w:rsidRDefault="00491D4E" w:rsidP="007D581A">
      <w:pPr>
        <w:spacing w:after="0" w:line="240" w:lineRule="auto"/>
        <w:ind w:left="426" w:right="1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  Cenou sa rozumie cena, v ktorej sú zahrnuté všetky náklady predávajúceho spojené                      s plnením predmetu dohody podľa článku I. tejto dohody vrátane dopravných                            a manipulačných nákladov.</w:t>
      </w:r>
    </w:p>
    <w:p w14:paraId="2C84274E" w14:textId="6E380262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2645F">
        <w:rPr>
          <w:rFonts w:ascii="Times New Roman" w:eastAsia="Calibri" w:hAnsi="Times New Roman" w:cs="Times New Roman"/>
          <w:sz w:val="24"/>
          <w:szCs w:val="24"/>
        </w:rPr>
        <w:tab/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Kúpnu cenu uhradí kupujúci na základe faktúry, ktorú vystaví predávajúci. Splatnosť faktúry je 30 dní od jej doručenia kupujúcemu.</w:t>
      </w:r>
    </w:p>
    <w:p w14:paraId="64E4A5AA" w14:textId="6FB68C07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Právo na zaplatenie kúpnej ceny vzniká predávajúcemu riadnym a včasným splnením každého čiastkového plnenia  na základe objednávky kupujúceho dohodnutým spôsobom  a v mieste plnenia, v súlade s podmienkami tejto dohody a právnymi predpismi. </w:t>
      </w:r>
    </w:p>
    <w:p w14:paraId="32B44BCB" w14:textId="745FBD45" w:rsidR="00491D4E" w:rsidRPr="00491D4E" w:rsidRDefault="007D581A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Fakturácia sa uskutoční po prevzatí tovaru kupujúcim a po podpísaní dodacieho listu. Súčasťou faktúry musí byť dodací list potvrdený kupujúcim.</w:t>
      </w:r>
    </w:p>
    <w:p w14:paraId="49CC66D7" w14:textId="77EE62E1" w:rsidR="00491D4E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Predávajúci zodpovedá za to, že vystavená faktúra bude obsahovať náležitosti podľa zákona č. 222/2004 Z. z. o DPH v platnom znení. V prípade nesprávne vystavenej faktúry má kupujúci právo faktúru vrátiť na prepracovanie. Počas doby prepracovania lehota splatnosti faktúry neplynie a začne znova plynúť dňom doručenia prepracovanej faktúry kupujúcemu.</w:t>
      </w:r>
    </w:p>
    <w:p w14:paraId="41921382" w14:textId="30850020" w:rsid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>Predmet dohody bude financovaný z vlastných prostriedkov na základe faktúr bez zálohovej platby v prípade potreby aj v hotovosti.</w:t>
      </w:r>
    </w:p>
    <w:p w14:paraId="6DFD1A2B" w14:textId="2623663C" w:rsidR="007D581A" w:rsidRPr="00491D4E" w:rsidRDefault="007D581A" w:rsidP="00491D4E">
      <w:pPr>
        <w:spacing w:after="0" w:line="240" w:lineRule="auto"/>
        <w:ind w:left="420" w:right="1" w:hanging="4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D581A">
        <w:rPr>
          <w:rFonts w:ascii="Times New Roman" w:eastAsia="Calibri" w:hAnsi="Times New Roman" w:cs="Times New Roman"/>
          <w:sz w:val="24"/>
          <w:szCs w:val="24"/>
        </w:rPr>
        <w:t xml:space="preserve">V prípade, ak sa </w:t>
      </w:r>
      <w:r>
        <w:rPr>
          <w:rFonts w:ascii="Times New Roman" w:eastAsia="Calibri" w:hAnsi="Times New Roman" w:cs="Times New Roman"/>
          <w:sz w:val="24"/>
          <w:szCs w:val="24"/>
        </w:rPr>
        <w:t>predávajúci</w:t>
      </w:r>
      <w:r w:rsidRPr="007D581A">
        <w:rPr>
          <w:rFonts w:ascii="Times New Roman" w:eastAsia="Calibri" w:hAnsi="Times New Roman" w:cs="Times New Roman"/>
          <w:sz w:val="24"/>
          <w:szCs w:val="24"/>
        </w:rPr>
        <w:t xml:space="preserve"> počas plnenia zmluvy stane platiteľom DPH v zmysle platnej legislatívy, potom cena uvedená v Prílohe č. 1 sa bude v takomto prípade považovať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D581A">
        <w:rPr>
          <w:rFonts w:ascii="Times New Roman" w:eastAsia="Calibri" w:hAnsi="Times New Roman" w:cs="Times New Roman"/>
          <w:sz w:val="24"/>
          <w:szCs w:val="24"/>
        </w:rPr>
        <w:t>vo vzťahu k DPH za konečnú a nebude navýšená o hodnotu DPH.</w:t>
      </w:r>
    </w:p>
    <w:p w14:paraId="1C032E0E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0AA208" w14:textId="77777777"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bCs/>
          <w:sz w:val="24"/>
          <w:szCs w:val="24"/>
        </w:rPr>
        <w:t>Článok III</w:t>
      </w:r>
    </w:p>
    <w:p w14:paraId="4FF6E9AB" w14:textId="6C9CFF42" w:rsid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Trvanie dohody</w:t>
      </w:r>
    </w:p>
    <w:p w14:paraId="5DF98142" w14:textId="77777777" w:rsidR="007D581A" w:rsidRPr="00491D4E" w:rsidRDefault="007D581A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6F1A04" w14:textId="372CA0D2" w:rsidR="00491D4E" w:rsidRPr="004E0AB6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E0AB6">
        <w:rPr>
          <w:rFonts w:ascii="Times New Roman" w:eastAsia="Calibri" w:hAnsi="Times New Roman" w:cs="Times New Roman"/>
          <w:sz w:val="24"/>
          <w:szCs w:val="24"/>
        </w:rPr>
        <w:t>Dohoda sa uzatvára na dobu určitú na jeden rok od účinnosti dohody</w:t>
      </w:r>
      <w:r w:rsidR="00401F81" w:rsidRPr="004E0AB6">
        <w:rPr>
          <w:rFonts w:ascii="Times New Roman" w:eastAsia="Calibri" w:hAnsi="Times New Roman" w:cs="Times New Roman"/>
          <w:sz w:val="24"/>
          <w:szCs w:val="24"/>
        </w:rPr>
        <w:t xml:space="preserve">, alebo vyčerpaním finančného limitu vo výške </w:t>
      </w:r>
      <w:r w:rsidR="00980636" w:rsidRPr="004E0AB6">
        <w:rPr>
          <w:rFonts w:ascii="Times New Roman" w:eastAsia="Calibri" w:hAnsi="Times New Roman" w:cs="Times New Roman"/>
          <w:sz w:val="24"/>
          <w:szCs w:val="24"/>
        </w:rPr>
        <w:t>42</w:t>
      </w:r>
      <w:r w:rsidR="00A4227D" w:rsidRPr="004E0AB6">
        <w:rPr>
          <w:rFonts w:ascii="Times New Roman" w:eastAsia="Calibri" w:hAnsi="Times New Roman" w:cs="Times New Roman"/>
          <w:sz w:val="24"/>
          <w:szCs w:val="24"/>
        </w:rPr>
        <w:t>.</w:t>
      </w:r>
      <w:r w:rsidR="00980636" w:rsidRPr="004E0AB6">
        <w:rPr>
          <w:rFonts w:ascii="Times New Roman" w:eastAsia="Calibri" w:hAnsi="Times New Roman" w:cs="Times New Roman"/>
          <w:sz w:val="24"/>
          <w:szCs w:val="24"/>
        </w:rPr>
        <w:t>000,-</w:t>
      </w:r>
      <w:r w:rsidR="00401F81" w:rsidRPr="004E0AB6">
        <w:rPr>
          <w:rFonts w:ascii="Times New Roman" w:eastAsia="Calibri" w:hAnsi="Times New Roman" w:cs="Times New Roman"/>
          <w:sz w:val="24"/>
          <w:szCs w:val="24"/>
        </w:rPr>
        <w:t xml:space="preserve"> € bez DPH.</w:t>
      </w:r>
    </w:p>
    <w:p w14:paraId="1745DD94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môže byť ukončená dohodou zmluvných strán, výpoveďou alebo odstúpením                 od dohody z dôvodu podstatného porušenia dohodnutých podmienok. </w:t>
      </w:r>
    </w:p>
    <w:p w14:paraId="6E522D3C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Každá zmluvná strana môže túto dohodu kedykoľvek ukončiť písomnou výpoveďou                 bez uvedenia dôvodu. V prípade výpovede kupujúceho aj predávajúceho je výpovedná doba jeden mesiac, ktorá začne plynúť prvým dňom kalendárneho mesiaca nasledujúceho po mesiaci, v ktorom bola výpoveď doručená druhej zmluvnej strane. </w:t>
      </w:r>
    </w:p>
    <w:p w14:paraId="619E5905" w14:textId="77777777" w:rsidR="00491D4E" w:rsidRPr="00491D4E" w:rsidRDefault="00491D4E" w:rsidP="00491D4E">
      <w:pPr>
        <w:spacing w:after="0" w:line="240" w:lineRule="auto"/>
        <w:ind w:left="420" w:hanging="4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>Zmluvný vzťah  podľa tejto dohody môže skončiť aj písomnou dohodou zmluvných strán           ku ktorémukoľvek dňu.</w:t>
      </w:r>
    </w:p>
    <w:p w14:paraId="12CA0955" w14:textId="3D38CE12" w:rsidR="00491D4E" w:rsidRDefault="00491D4E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465411" w14:textId="7013ED9C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F66EB" w14:textId="636C18EA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04B727" w14:textId="60F32D74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23B69F" w14:textId="3121D8CA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868DED" w14:textId="77777777" w:rsidR="007D581A" w:rsidRDefault="007D581A" w:rsidP="00491D4E">
      <w:pPr>
        <w:spacing w:after="0" w:line="240" w:lineRule="auto"/>
        <w:ind w:left="420" w:right="1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4C6A9" w14:textId="77777777" w:rsidR="00491D4E" w:rsidRPr="00491D4E" w:rsidRDefault="00491D4E" w:rsidP="00491D4E">
      <w:pPr>
        <w:spacing w:after="0" w:line="240" w:lineRule="auto"/>
        <w:ind w:left="420" w:hanging="4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Článok  IV</w:t>
      </w:r>
    </w:p>
    <w:p w14:paraId="0CA1185F" w14:textId="59910401" w:rsidR="007D581A" w:rsidRDefault="00491D4E" w:rsidP="00491D4E">
      <w:pPr>
        <w:spacing w:after="0" w:line="240" w:lineRule="auto"/>
        <w:ind w:left="3192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Lehoty a miesto plnenia</w:t>
      </w:r>
    </w:p>
    <w:p w14:paraId="2B537EEB" w14:textId="77777777" w:rsidR="007D581A" w:rsidRPr="00491D4E" w:rsidRDefault="007D581A" w:rsidP="00491D4E">
      <w:pPr>
        <w:spacing w:after="0" w:line="240" w:lineRule="auto"/>
        <w:ind w:left="3192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29AD25" w14:textId="5ACBCBE1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Lehoty plnenia predmetu dohody budú  stanovené  kupujúcim v jednotlivých čiastkových objednávkach v termíne dodania vždy do 1</w:t>
      </w:r>
      <w:r w:rsidR="00401F81">
        <w:rPr>
          <w:rFonts w:ascii="Times New Roman" w:eastAsia="Calibri" w:hAnsi="Times New Roman" w:cs="Times New Roman"/>
          <w:sz w:val="24"/>
          <w:szCs w:val="24"/>
        </w:rPr>
        <w:t>0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dní od doručenia čiastkovej objednávky                 na základe spresnenia kupujúceho.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14:paraId="56E41D16" w14:textId="68F28FD5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predmet dohody riadne a včas v rozsahu každej samostatnej objednávky do miesta plnenia podľa ods. </w:t>
      </w:r>
      <w:r w:rsidR="007D581A">
        <w:rPr>
          <w:rFonts w:ascii="Times New Roman" w:eastAsia="Calibri" w:hAnsi="Times New Roman" w:cs="Times New Roman"/>
          <w:sz w:val="24"/>
          <w:szCs w:val="24"/>
        </w:rPr>
        <w:t>3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. tohto článku, podpísaním dodacieho listu kupujúcim. </w:t>
      </w:r>
    </w:p>
    <w:p w14:paraId="1CE35DD8" w14:textId="17FC9E51" w:rsidR="00491D4E" w:rsidRPr="00491D4E" w:rsidRDefault="00491D4E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="007D581A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Miesto dodania tovaru: </w:t>
      </w:r>
      <w:r w:rsidRPr="00491D4E">
        <w:rPr>
          <w:rFonts w:ascii="Times New Roman" w:eastAsia="Calibri" w:hAnsi="Times New Roman" w:cs="Times New Roman"/>
          <w:b/>
          <w:sz w:val="24"/>
          <w:szCs w:val="24"/>
        </w:rPr>
        <w:t>Správa mestskej zelene v Košiciach, Rastislavova 79, 040 01 Košice</w:t>
      </w:r>
    </w:p>
    <w:p w14:paraId="5993E92E" w14:textId="4F47D837" w:rsidR="00491D4E" w:rsidRPr="00491D4E" w:rsidRDefault="007D581A" w:rsidP="00491D4E">
      <w:pPr>
        <w:spacing w:after="0" w:line="240" w:lineRule="auto"/>
        <w:ind w:left="360" w:right="1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Kupujúci nadobudne vlastnícke právo k predmetu dohody dňom jeho prevzatia  v mieste plnenia podľa ods.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91D4E" w:rsidRPr="00491D4E">
        <w:rPr>
          <w:rFonts w:ascii="Times New Roman" w:eastAsia="Calibri" w:hAnsi="Times New Roman" w:cs="Times New Roman"/>
          <w:sz w:val="24"/>
          <w:szCs w:val="24"/>
        </w:rPr>
        <w:t>. tohto článku  a zaplatením kúpnej ceny podľa čl. II.</w:t>
      </w:r>
    </w:p>
    <w:p w14:paraId="59D7C885" w14:textId="77777777" w:rsidR="007D581A" w:rsidRDefault="007D581A" w:rsidP="00491D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3718DA" w14:textId="51523568" w:rsidR="00491D4E" w:rsidRPr="00491D4E" w:rsidRDefault="00491D4E" w:rsidP="00491D4E">
      <w:pPr>
        <w:widowControl w:val="0"/>
        <w:kinsoku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V</w:t>
      </w:r>
    </w:p>
    <w:p w14:paraId="31C14461" w14:textId="123E9B5D" w:rsidR="00491D4E" w:rsidRDefault="00491D4E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Záručná doba a zodpovednosť za vady</w:t>
      </w:r>
    </w:p>
    <w:p w14:paraId="06DAE90C" w14:textId="77777777" w:rsidR="007D581A" w:rsidRPr="00491D4E" w:rsidRDefault="007D581A" w:rsidP="00491D4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E690744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Predávajúci je povinný dodať kupujúcemu tovar v množstve, vyhotovení a akosti, aké určuje dohody, v rozsahu každej samostatnej objednávky, riadne a včas, podľa podmienok tejto dohody a právnych predpisov. </w:t>
      </w:r>
    </w:p>
    <w:p w14:paraId="7E48A739" w14:textId="1675470B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Kupujúci je povinný dodaný tovar hneď pri jeho dodaní prezrieť, t. j. skontrolovať množstvo,  akosť, vyhotovenie</w:t>
      </w:r>
      <w:r w:rsidR="00C005BD">
        <w:rPr>
          <w:rFonts w:ascii="Times New Roman" w:eastAsia="Calibri" w:hAnsi="Times New Roman" w:cs="Times New Roman"/>
          <w:sz w:val="24"/>
          <w:szCs w:val="24"/>
        </w:rPr>
        <w:t>.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Prípadné zjavné nedostatky zistené pri preberaní je povinný kupujúci uviesť v dodacom liste, resp. dodaný tovar odmietnuť, ak nezodpovedá objednávke.</w:t>
      </w:r>
    </w:p>
    <w:p w14:paraId="444428A6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Ak predávajúci poruší svoje povinnosti, vyplývajúce mu z tejto dohody, resp. právnych predpisov zodpovedá za vady tovaru v čase odovzdania a prevzatia kupujúcim                           a v záručnej dobe (vrátane právnych vád). </w:t>
      </w:r>
    </w:p>
    <w:p w14:paraId="05D8345C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Záručná doba je 24 mesiacov odo dňa prevzatia kupujúcim a plynie pre každé čiastkové plnenie samostatne,  od  písomného prevzatia  každého čiastkového plnenia  kupujúcim. </w:t>
      </w:r>
    </w:p>
    <w:p w14:paraId="525D6EE9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5.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 rámci záručnej doby je kupujúci povinný predávajúceho bezodkladne písomne informovať o zistených vadách a nedostatkoch. </w:t>
      </w:r>
    </w:p>
    <w:p w14:paraId="6574B10A" w14:textId="172B35EC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prípade zistenia akéhokoľvek nesúladu v kvantite, kvalite alebo akýchkoľvek iných nedostatkov po prevzatí sa kupujúci zaväzuje oznámiť to písomne predávajúcemu bez zbytočného odkladu po ich zistení.</w:t>
      </w:r>
    </w:p>
    <w:p w14:paraId="48B8C903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Po prijatí oznámenia kupujúceho sa predávajúci  zaväzuje  bez zbytočného odkladu, resp.             v  lehote písomne dohodnutej s kupujúcim odstrániť zistené nedostatky na vlastné náklady. </w:t>
      </w:r>
    </w:p>
    <w:p w14:paraId="74046602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Na nároky z vád tovaru sa vzťahujú  príslušné ustanovenia Obchodného zákonníka.                  (§ </w:t>
      </w:r>
      <w:smartTag w:uri="urn:schemas-microsoft-com:office:smarttags" w:element="metricconverter">
        <w:smartTagPr>
          <w:attr w:name="ProductID" w:val="436 a"/>
        </w:smartTagPr>
        <w:r w:rsidRPr="00491D4E">
          <w:rPr>
            <w:rFonts w:ascii="Times New Roman" w:eastAsia="Calibri" w:hAnsi="Times New Roman" w:cs="Times New Roman"/>
            <w:sz w:val="24"/>
            <w:szCs w:val="24"/>
          </w:rPr>
          <w:t>436 a</w:t>
        </w:r>
      </w:smartTag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91D4E">
        <w:rPr>
          <w:rFonts w:ascii="Times New Roman" w:eastAsia="Calibri" w:hAnsi="Times New Roman" w:cs="Times New Roman"/>
          <w:sz w:val="24"/>
          <w:szCs w:val="24"/>
        </w:rPr>
        <w:t>nasl</w:t>
      </w:r>
      <w:proofErr w:type="spellEnd"/>
      <w:r w:rsidRPr="00491D4E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67CA4679" w14:textId="77777777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V prípade vzniku škody sa predávajúci zaväzuje nahradiť kupujúcemu akúkoľvek ním spôsobenú škodu v celom rozsahu.</w:t>
      </w:r>
    </w:p>
    <w:p w14:paraId="55FE7196" w14:textId="1E4D9A9A"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>9.</w:t>
      </w:r>
      <w:r w:rsidRPr="00491D4E">
        <w:rPr>
          <w:rFonts w:ascii="Times New Roman" w:eastAsia="Times New Roman" w:hAnsi="Times New Roman" w:cs="Times New Roman"/>
          <w:spacing w:val="-4"/>
          <w:sz w:val="24"/>
          <w:szCs w:val="24"/>
          <w:lang w:eastAsia="sk-SK"/>
        </w:rPr>
        <w:tab/>
        <w:t xml:space="preserve">Ak je kupujúci v omeškaní s úhradou faktúry, predávajúci môže účtovať a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požadovať úrok </w:t>
      </w:r>
      <w:r w:rsidR="00C00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omeškania </w:t>
      </w:r>
      <w:r w:rsidRPr="00491D4E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 w:rsidRPr="00491D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>nezaplatenej sumy vo výške 0,01 % za každý deň omeškania.</w:t>
      </w:r>
    </w:p>
    <w:p w14:paraId="1D587B55" w14:textId="08A3FA6B" w:rsidR="00491D4E" w:rsidRPr="00491D4E" w:rsidRDefault="00491D4E" w:rsidP="00491D4E">
      <w:pPr>
        <w:widowControl w:val="0"/>
        <w:kinsoku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je predávajúci v omeškaní so splnením svojej povinnosti v rámci  podmienok tejto  dohody riadne a včas, môže kupujúci požadovať zaplatenie zmluvnej pokuty vo výške </w:t>
      </w:r>
      <w:r w:rsidR="00C005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7D581A">
        <w:rPr>
          <w:rFonts w:ascii="Times New Roman" w:eastAsia="Times New Roman" w:hAnsi="Times New Roman" w:cs="Times New Roman"/>
          <w:sz w:val="24"/>
          <w:szCs w:val="24"/>
          <w:lang w:eastAsia="sk-SK"/>
        </w:rPr>
        <w:t>50 €</w:t>
      </w:r>
      <w:r w:rsidRPr="00491D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každý deň omeškania predmetu plnenia.</w:t>
      </w:r>
    </w:p>
    <w:p w14:paraId="66803EAC" w14:textId="15CA9B50" w:rsidR="00491D4E" w:rsidRDefault="00491D4E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18B507A2" w14:textId="73F294D6" w:rsidR="007D581A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3C44BE6B" w14:textId="3449DF45" w:rsidR="007D581A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11073016" w14:textId="77777777" w:rsidR="007D581A" w:rsidRPr="00491D4E" w:rsidRDefault="007D581A" w:rsidP="00491D4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" w:right="216" w:hanging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14:paraId="60F141AC" w14:textId="77777777" w:rsidR="00491D4E" w:rsidRP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Článok VI</w:t>
      </w:r>
    </w:p>
    <w:p w14:paraId="2271409F" w14:textId="5BCC838C" w:rsidR="00491D4E" w:rsidRDefault="00491D4E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1D4E">
        <w:rPr>
          <w:rFonts w:ascii="Times New Roman" w:eastAsia="Calibri" w:hAnsi="Times New Roman" w:cs="Times New Roman"/>
          <w:b/>
          <w:sz w:val="24"/>
          <w:szCs w:val="24"/>
        </w:rPr>
        <w:t>Záverečné ustanovenia</w:t>
      </w:r>
    </w:p>
    <w:p w14:paraId="4FDF7D9B" w14:textId="77777777" w:rsidR="007D581A" w:rsidRPr="00491D4E" w:rsidRDefault="007D581A" w:rsidP="00491D4E">
      <w:pPr>
        <w:spacing w:after="0" w:line="240" w:lineRule="auto"/>
        <w:ind w:left="703" w:hanging="70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C8E522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1.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svoju vôľu uzavrieť túto dohodu prejavili slobodne, vážne, určite a zrozumiteľne, žiaden z jej účastníkov nekonal v tiesni, omyle, ani za nápadne nevhodných podmienok.</w:t>
      </w:r>
    </w:p>
    <w:p w14:paraId="4F0B2D3B" w14:textId="77777777" w:rsidR="00491D4E" w:rsidRPr="00491D4E" w:rsidRDefault="00491D4E" w:rsidP="00491D4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2.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Na ostatné, touto dohodou neupravené vzťahy, sa primerane použijú príslušné ustanovenia zákona č. 513/1991 Zb. (Obchodného zákonníka. )</w:t>
      </w:r>
    </w:p>
    <w:p w14:paraId="7AD30F37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3.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Akékoľvek zmeny a doplnky tejto dohody sa môžu vykonať iba v písomnej podobe          a po vzájomnej dohode obidvoch zmluvných strán.</w:t>
      </w:r>
    </w:p>
    <w:p w14:paraId="0DFBA892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4.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Táto dohoda je vyhotovená v 2 rovnopisoch, z toho každá zo zmluvných strán obdrží po jednom vyhotovení. </w:t>
      </w:r>
    </w:p>
    <w:p w14:paraId="0A7E989F" w14:textId="77777777" w:rsidR="00491D4E" w:rsidRPr="00491D4E" w:rsidRDefault="00491D4E" w:rsidP="00491D4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5.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>Zmluvné strany prehlasujú, že si túto dohodu riadne prečítali, porozumeli jej obsahu a jednotlivým pojmom, vysvetlili si význam jednotlivých pojmov a ustanovení dohody, porozumeli im a na znak súhlasu s touto dohodou ju podpisujú.</w:t>
      </w:r>
    </w:p>
    <w:p w14:paraId="35B1CC5A" w14:textId="14BF4F4B" w:rsidR="00491D4E" w:rsidRPr="00491D4E" w:rsidRDefault="00491D4E" w:rsidP="00491D4E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1D4E"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Dohoda nadobúda platnosť dňom podpísania zmluvnými stranami a účinnosť nadobúda dňom nasledujúcim po dni jej zverejnenia </w:t>
      </w:r>
      <w:r w:rsidR="00C62C52">
        <w:rPr>
          <w:rFonts w:ascii="Times New Roman" w:eastAsia="Calibri" w:hAnsi="Times New Roman" w:cs="Times New Roman"/>
          <w:bCs/>
          <w:sz w:val="24"/>
          <w:szCs w:val="24"/>
        </w:rPr>
        <w:t>v Centrálnom registri zmlúv</w:t>
      </w:r>
      <w:r w:rsidRPr="00491D4E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14:paraId="00F96234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391FA2" w14:textId="1CB52126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Príloha č.</w:t>
      </w:r>
      <w:r w:rsidR="00C62C52">
        <w:rPr>
          <w:rFonts w:ascii="Times New Roman" w:eastAsia="Calibri" w:hAnsi="Times New Roman" w:cs="Times New Roman"/>
          <w:sz w:val="24"/>
          <w:szCs w:val="24"/>
        </w:rPr>
        <w:t>1</w:t>
      </w: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– Cenová ponuka zo dňa </w:t>
      </w:r>
      <w:r w:rsidRPr="00491D4E">
        <w:rPr>
          <w:rFonts w:ascii="Times New Roman" w:eastAsia="Calibri" w:hAnsi="Times New Roman" w:cs="Times New Roman"/>
          <w:color w:val="FF0000"/>
          <w:sz w:val="24"/>
          <w:szCs w:val="24"/>
        </w:rPr>
        <w:t>00.00.202</w:t>
      </w:r>
      <w:r w:rsidR="00C62C52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</w:p>
    <w:p w14:paraId="7C7F7346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0763FB0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1376152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V Košiciach, dňa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</w:p>
    <w:p w14:paraId="34159D28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3ADF46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Predávajúci: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Kupujúci:</w:t>
      </w:r>
    </w:p>
    <w:p w14:paraId="39944ECE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09A00E87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5C5A14C7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06DBF7EE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3FC30C9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38C63633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271A115B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</w:p>
    <w:p w14:paraId="2E1886D5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______________________________</w:t>
      </w:r>
    </w:p>
    <w:p w14:paraId="7DF96ABF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Ing. Marta Popríková</w:t>
      </w:r>
    </w:p>
    <w:p w14:paraId="64812BA1" w14:textId="77777777" w:rsidR="00491D4E" w:rsidRPr="00491D4E" w:rsidRDefault="00491D4E" w:rsidP="00491D4E">
      <w:pPr>
        <w:spacing w:after="0"/>
        <w:ind w:left="705" w:hanging="705"/>
        <w:rPr>
          <w:rFonts w:ascii="Times New Roman" w:eastAsia="Calibri" w:hAnsi="Times New Roman" w:cs="Times New Roman"/>
          <w:sz w:val="24"/>
          <w:szCs w:val="24"/>
        </w:rPr>
      </w:pPr>
      <w:r w:rsidRPr="00491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</w:r>
      <w:r w:rsidRPr="00491D4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riaditeľka</w:t>
      </w:r>
    </w:p>
    <w:p w14:paraId="4A739E46" w14:textId="77777777" w:rsidR="00275A89" w:rsidRDefault="00275A89"/>
    <w:sectPr w:rsidR="00275A89" w:rsidSect="00491D4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CF4A" w14:textId="77777777" w:rsidR="00A0794E" w:rsidRDefault="00A0794E">
      <w:pPr>
        <w:spacing w:after="0" w:line="240" w:lineRule="auto"/>
      </w:pPr>
      <w:r>
        <w:separator/>
      </w:r>
    </w:p>
  </w:endnote>
  <w:endnote w:type="continuationSeparator" w:id="0">
    <w:p w14:paraId="0AA8FEB5" w14:textId="77777777" w:rsidR="00A0794E" w:rsidRDefault="00A0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0CA12" w14:textId="77777777" w:rsidR="006F21B3" w:rsidRDefault="00491D4E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391">
      <w:rPr>
        <w:noProof/>
      </w:rPr>
      <w:t>1</w:t>
    </w:r>
    <w:r>
      <w:fldChar w:fldCharType="end"/>
    </w:r>
  </w:p>
  <w:p w14:paraId="51B4DCB2" w14:textId="77777777" w:rsidR="00E759D2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7532" w14:textId="77777777" w:rsidR="00A0794E" w:rsidRDefault="00A0794E">
      <w:pPr>
        <w:spacing w:after="0" w:line="240" w:lineRule="auto"/>
      </w:pPr>
      <w:r>
        <w:separator/>
      </w:r>
    </w:p>
  </w:footnote>
  <w:footnote w:type="continuationSeparator" w:id="0">
    <w:p w14:paraId="05A91ADC" w14:textId="77777777" w:rsidR="00A0794E" w:rsidRDefault="00A07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3058"/>
    <w:multiLevelType w:val="singleLevel"/>
    <w:tmpl w:val="19FC262C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  <w:b/>
        <w:i w:val="0"/>
        <w:sz w:val="22"/>
      </w:rPr>
    </w:lvl>
  </w:abstractNum>
  <w:num w:numId="1" w16cid:durableId="104228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0E"/>
    <w:rsid w:val="00025A23"/>
    <w:rsid w:val="0011085B"/>
    <w:rsid w:val="0012645F"/>
    <w:rsid w:val="001269DD"/>
    <w:rsid w:val="00177D76"/>
    <w:rsid w:val="00254471"/>
    <w:rsid w:val="00275A89"/>
    <w:rsid w:val="002B0B08"/>
    <w:rsid w:val="00336B09"/>
    <w:rsid w:val="00401F81"/>
    <w:rsid w:val="004142D9"/>
    <w:rsid w:val="00445AFA"/>
    <w:rsid w:val="00452F0E"/>
    <w:rsid w:val="00491D4E"/>
    <w:rsid w:val="004E0AB6"/>
    <w:rsid w:val="004E6692"/>
    <w:rsid w:val="00517232"/>
    <w:rsid w:val="00605CA9"/>
    <w:rsid w:val="00642A52"/>
    <w:rsid w:val="00655DEA"/>
    <w:rsid w:val="007D581A"/>
    <w:rsid w:val="00805A91"/>
    <w:rsid w:val="00870B66"/>
    <w:rsid w:val="008D0F95"/>
    <w:rsid w:val="00980636"/>
    <w:rsid w:val="009932F8"/>
    <w:rsid w:val="00A0794E"/>
    <w:rsid w:val="00A4227D"/>
    <w:rsid w:val="00B3418A"/>
    <w:rsid w:val="00B953D3"/>
    <w:rsid w:val="00C005BD"/>
    <w:rsid w:val="00C62C52"/>
    <w:rsid w:val="00C73391"/>
    <w:rsid w:val="00E04813"/>
    <w:rsid w:val="00F8012F"/>
    <w:rsid w:val="00F93527"/>
    <w:rsid w:val="00FC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67CF"/>
  <w15:docId w15:val="{CDD7EED3-B0D1-40C1-B2EE-BE3A1CD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91D4E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491D4E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Kaduková</cp:lastModifiedBy>
  <cp:revision>2</cp:revision>
  <cp:lastPrinted>2020-12-03T09:24:00Z</cp:lastPrinted>
  <dcterms:created xsi:type="dcterms:W3CDTF">2023-03-31T10:51:00Z</dcterms:created>
  <dcterms:modified xsi:type="dcterms:W3CDTF">2023-03-31T10:51:00Z</dcterms:modified>
</cp:coreProperties>
</file>